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1A8C4" w14:textId="2E7DBD5C" w:rsidR="00597552" w:rsidRPr="00597552" w:rsidRDefault="00597552" w:rsidP="00FF790C">
      <w:pPr>
        <w:pStyle w:val="Heading1"/>
        <w:rPr>
          <w:rFonts w:eastAsia="Calibri"/>
        </w:rPr>
      </w:pPr>
      <w:r w:rsidRPr="00597552">
        <w:rPr>
          <w:rFonts w:eastAsia="Calibri"/>
        </w:rPr>
        <w:t xml:space="preserve">York St John </w:t>
      </w:r>
      <w:r w:rsidR="00F610CC">
        <w:rPr>
          <w:rFonts w:eastAsia="Calibri"/>
        </w:rPr>
        <w:t xml:space="preserve">Summer </w:t>
      </w:r>
      <w:r w:rsidRPr="00597552">
        <w:rPr>
          <w:rFonts w:eastAsia="Calibri"/>
        </w:rPr>
        <w:t xml:space="preserve">Student Support Fund Guidance </w:t>
      </w:r>
      <w:r w:rsidR="00D068A2">
        <w:rPr>
          <w:rFonts w:eastAsia="Calibri"/>
        </w:rPr>
        <w:t>2025-26</w:t>
      </w:r>
    </w:p>
    <w:p w14:paraId="6B020FF3" w14:textId="77777777" w:rsidR="00925065" w:rsidRDefault="00925065" w:rsidP="00597552">
      <w:pPr>
        <w:spacing w:after="200" w:line="276" w:lineRule="auto"/>
        <w:rPr>
          <w:rFonts w:ascii="Calibri" w:eastAsia="Calibri" w:hAnsi="Calibri" w:cs="Times New Roman"/>
        </w:rPr>
      </w:pPr>
    </w:p>
    <w:p w14:paraId="78333BFF" w14:textId="3A41024D" w:rsidR="00706789" w:rsidRDefault="00597552" w:rsidP="00597552">
      <w:pPr>
        <w:spacing w:after="200" w:line="276" w:lineRule="auto"/>
        <w:rPr>
          <w:rFonts w:ascii="Calibri" w:eastAsia="Calibri" w:hAnsi="Calibri" w:cs="Times New Roman"/>
        </w:rPr>
      </w:pPr>
      <w:r w:rsidRPr="00597552">
        <w:rPr>
          <w:rFonts w:ascii="Calibri" w:eastAsia="Calibri" w:hAnsi="Calibri" w:cs="Times New Roman"/>
        </w:rPr>
        <w:t xml:space="preserve">The York St John </w:t>
      </w:r>
      <w:r w:rsidR="00226749">
        <w:rPr>
          <w:rFonts w:ascii="Calibri" w:eastAsia="Calibri" w:hAnsi="Calibri" w:cs="Times New Roman"/>
        </w:rPr>
        <w:t xml:space="preserve">Summer </w:t>
      </w:r>
      <w:r w:rsidRPr="00597552">
        <w:rPr>
          <w:rFonts w:ascii="Calibri" w:eastAsia="Calibri" w:hAnsi="Calibri" w:cs="Times New Roman"/>
        </w:rPr>
        <w:t xml:space="preserve">Student Support Fund provides financial assistance </w:t>
      </w:r>
      <w:r w:rsidR="00706789">
        <w:rPr>
          <w:rFonts w:ascii="Calibri" w:eastAsia="Calibri" w:hAnsi="Calibri" w:cs="Times New Roman"/>
        </w:rPr>
        <w:t>to</w:t>
      </w:r>
      <w:r w:rsidRPr="00597552">
        <w:rPr>
          <w:rFonts w:ascii="Calibri" w:eastAsia="Calibri" w:hAnsi="Calibri" w:cs="Times New Roman"/>
        </w:rPr>
        <w:t xml:space="preserve"> students </w:t>
      </w:r>
      <w:r w:rsidR="00706789">
        <w:rPr>
          <w:rFonts w:ascii="Calibri" w:eastAsia="Calibri" w:hAnsi="Calibri" w:cs="Times New Roman"/>
        </w:rPr>
        <w:t xml:space="preserve">who are unable to work during the summer months, or who are experiencing an unforeseen financial circumstance. </w:t>
      </w:r>
    </w:p>
    <w:p w14:paraId="4EF0D398" w14:textId="77777777" w:rsidR="00597552" w:rsidRPr="00597552" w:rsidRDefault="00597552" w:rsidP="00597552">
      <w:pPr>
        <w:numPr>
          <w:ilvl w:val="0"/>
          <w:numId w:val="1"/>
        </w:numPr>
        <w:spacing w:after="200" w:line="276" w:lineRule="auto"/>
        <w:contextualSpacing/>
        <w:rPr>
          <w:rFonts w:ascii="Calibri" w:eastAsia="Calibri" w:hAnsi="Calibri" w:cs="Times New Roman"/>
          <w:b/>
        </w:rPr>
      </w:pPr>
      <w:r w:rsidRPr="00597552">
        <w:rPr>
          <w:rFonts w:ascii="Calibri" w:eastAsia="Calibri" w:hAnsi="Calibri" w:cs="Times New Roman"/>
          <w:b/>
        </w:rPr>
        <w:t>General notes</w:t>
      </w:r>
    </w:p>
    <w:p w14:paraId="07F23EEC" w14:textId="77777777" w:rsidR="00597552" w:rsidRPr="00597552" w:rsidRDefault="00597552" w:rsidP="00597552">
      <w:pPr>
        <w:numPr>
          <w:ilvl w:val="0"/>
          <w:numId w:val="1"/>
        </w:numPr>
        <w:spacing w:after="200" w:line="276" w:lineRule="auto"/>
        <w:contextualSpacing/>
        <w:rPr>
          <w:rFonts w:ascii="Calibri" w:eastAsia="Calibri" w:hAnsi="Calibri" w:cs="Times New Roman"/>
          <w:b/>
        </w:rPr>
      </w:pPr>
      <w:r w:rsidRPr="00597552">
        <w:rPr>
          <w:rFonts w:ascii="Calibri" w:eastAsia="Calibri" w:hAnsi="Calibri" w:cs="Times New Roman"/>
          <w:b/>
        </w:rPr>
        <w:t>Who can apply?</w:t>
      </w:r>
    </w:p>
    <w:p w14:paraId="736488E5" w14:textId="77777777" w:rsidR="00597552" w:rsidRPr="00597552" w:rsidRDefault="00597552" w:rsidP="00597552">
      <w:pPr>
        <w:numPr>
          <w:ilvl w:val="0"/>
          <w:numId w:val="1"/>
        </w:numPr>
        <w:spacing w:after="200" w:line="276" w:lineRule="auto"/>
        <w:contextualSpacing/>
        <w:rPr>
          <w:rFonts w:ascii="Calibri" w:eastAsia="Calibri" w:hAnsi="Calibri" w:cs="Times New Roman"/>
          <w:b/>
        </w:rPr>
      </w:pPr>
      <w:r w:rsidRPr="00597552">
        <w:rPr>
          <w:rFonts w:ascii="Calibri" w:eastAsia="Calibri" w:hAnsi="Calibri" w:cs="Times New Roman"/>
          <w:b/>
        </w:rPr>
        <w:t>Information on how an application is assessed</w:t>
      </w:r>
    </w:p>
    <w:p w14:paraId="72E4BCFD" w14:textId="77777777" w:rsidR="00597552" w:rsidRPr="00597552" w:rsidRDefault="00597552" w:rsidP="00597552">
      <w:pPr>
        <w:numPr>
          <w:ilvl w:val="0"/>
          <w:numId w:val="1"/>
        </w:numPr>
        <w:spacing w:after="200" w:line="276" w:lineRule="auto"/>
        <w:contextualSpacing/>
        <w:rPr>
          <w:rFonts w:ascii="Calibri" w:eastAsia="Calibri" w:hAnsi="Calibri" w:cs="Times New Roman"/>
          <w:b/>
        </w:rPr>
      </w:pPr>
      <w:r w:rsidRPr="00597552">
        <w:rPr>
          <w:rFonts w:ascii="Calibri" w:eastAsia="Calibri" w:hAnsi="Calibri" w:cs="Times New Roman"/>
          <w:b/>
        </w:rPr>
        <w:t xml:space="preserve">Timetable for making a decision </w:t>
      </w:r>
    </w:p>
    <w:p w14:paraId="4C33233B" w14:textId="77777777" w:rsidR="00597552" w:rsidRPr="00597552" w:rsidRDefault="00597552" w:rsidP="00597552">
      <w:pPr>
        <w:numPr>
          <w:ilvl w:val="0"/>
          <w:numId w:val="1"/>
        </w:numPr>
        <w:spacing w:after="200" w:line="276" w:lineRule="auto"/>
        <w:contextualSpacing/>
        <w:rPr>
          <w:rFonts w:ascii="Calibri" w:eastAsia="Calibri" w:hAnsi="Calibri" w:cs="Times New Roman"/>
          <w:b/>
        </w:rPr>
      </w:pPr>
      <w:r w:rsidRPr="00597552">
        <w:rPr>
          <w:rFonts w:ascii="Calibri" w:eastAsia="Calibri" w:hAnsi="Calibri" w:cs="Times New Roman"/>
          <w:b/>
        </w:rPr>
        <w:t xml:space="preserve">How to make an application </w:t>
      </w:r>
    </w:p>
    <w:p w14:paraId="60DB68DF" w14:textId="77777777" w:rsidR="00597552" w:rsidRPr="00597552" w:rsidRDefault="00597552" w:rsidP="00597552">
      <w:pPr>
        <w:numPr>
          <w:ilvl w:val="0"/>
          <w:numId w:val="1"/>
        </w:numPr>
        <w:spacing w:after="200" w:line="276" w:lineRule="auto"/>
        <w:contextualSpacing/>
        <w:rPr>
          <w:rFonts w:ascii="Calibri" w:eastAsia="Calibri" w:hAnsi="Calibri" w:cs="Times New Roman"/>
          <w:b/>
        </w:rPr>
      </w:pPr>
      <w:r w:rsidRPr="00597552">
        <w:rPr>
          <w:rFonts w:ascii="Calibri" w:eastAsia="Calibri" w:hAnsi="Calibri" w:cs="Times New Roman"/>
          <w:b/>
        </w:rPr>
        <w:t>Payments</w:t>
      </w:r>
    </w:p>
    <w:p w14:paraId="5C531611" w14:textId="77777777" w:rsidR="00597552" w:rsidRPr="00597552" w:rsidRDefault="00597552" w:rsidP="00597552">
      <w:pPr>
        <w:numPr>
          <w:ilvl w:val="0"/>
          <w:numId w:val="1"/>
        </w:numPr>
        <w:spacing w:after="200" w:line="276" w:lineRule="auto"/>
        <w:contextualSpacing/>
        <w:rPr>
          <w:rFonts w:ascii="Calibri" w:eastAsia="Calibri" w:hAnsi="Calibri" w:cs="Times New Roman"/>
          <w:b/>
        </w:rPr>
      </w:pPr>
      <w:r w:rsidRPr="00597552">
        <w:rPr>
          <w:rFonts w:ascii="Calibri" w:eastAsia="Calibri" w:hAnsi="Calibri" w:cs="Times New Roman"/>
          <w:b/>
        </w:rPr>
        <w:t>How to Appeal/submit Change of Circumstances</w:t>
      </w:r>
    </w:p>
    <w:p w14:paraId="7A8268F5" w14:textId="77777777" w:rsidR="00597552" w:rsidRPr="00597552" w:rsidRDefault="00597552" w:rsidP="00597552">
      <w:pPr>
        <w:numPr>
          <w:ilvl w:val="0"/>
          <w:numId w:val="1"/>
        </w:numPr>
        <w:spacing w:after="200" w:line="276" w:lineRule="auto"/>
        <w:contextualSpacing/>
        <w:rPr>
          <w:rFonts w:ascii="Calibri" w:eastAsia="Calibri" w:hAnsi="Calibri" w:cs="Times New Roman"/>
          <w:b/>
        </w:rPr>
      </w:pPr>
      <w:r w:rsidRPr="00597552">
        <w:rPr>
          <w:rFonts w:ascii="Calibri" w:eastAsia="Calibri" w:hAnsi="Calibri" w:cs="Times New Roman"/>
          <w:b/>
        </w:rPr>
        <w:t xml:space="preserve">Further assistance </w:t>
      </w:r>
    </w:p>
    <w:p w14:paraId="78017696" w14:textId="77777777" w:rsidR="00597552" w:rsidRDefault="00597552" w:rsidP="00597552">
      <w:pPr>
        <w:numPr>
          <w:ilvl w:val="0"/>
          <w:numId w:val="1"/>
        </w:numPr>
        <w:spacing w:after="200" w:line="276" w:lineRule="auto"/>
        <w:contextualSpacing/>
        <w:rPr>
          <w:rFonts w:ascii="Calibri" w:eastAsia="Calibri" w:hAnsi="Calibri" w:cs="Times New Roman"/>
          <w:b/>
        </w:rPr>
      </w:pPr>
      <w:r w:rsidRPr="00597552">
        <w:rPr>
          <w:rFonts w:ascii="Calibri" w:eastAsia="Calibri" w:hAnsi="Calibri" w:cs="Times New Roman"/>
          <w:b/>
        </w:rPr>
        <w:t>Useful contacts</w:t>
      </w:r>
    </w:p>
    <w:p w14:paraId="6B2F54CC" w14:textId="77777777" w:rsidR="0074003F" w:rsidRDefault="0074003F" w:rsidP="0074003F">
      <w:pPr>
        <w:spacing w:after="200" w:line="276" w:lineRule="auto"/>
        <w:ind w:left="720"/>
        <w:contextualSpacing/>
        <w:rPr>
          <w:rFonts w:ascii="Calibri" w:eastAsia="Calibri" w:hAnsi="Calibri" w:cs="Times New Roman"/>
          <w:b/>
        </w:rPr>
      </w:pPr>
    </w:p>
    <w:p w14:paraId="11D4FD24" w14:textId="77777777" w:rsidR="004A4C66" w:rsidRPr="00597552" w:rsidRDefault="004A4C66" w:rsidP="0074003F">
      <w:pPr>
        <w:spacing w:after="200" w:line="276" w:lineRule="auto"/>
        <w:ind w:left="720"/>
        <w:contextualSpacing/>
        <w:rPr>
          <w:rFonts w:ascii="Calibri" w:eastAsia="Calibri" w:hAnsi="Calibri" w:cs="Times New Roman"/>
          <w:b/>
        </w:rPr>
      </w:pPr>
    </w:p>
    <w:p w14:paraId="32FFF844" w14:textId="77777777" w:rsidR="00597552" w:rsidRPr="00597552" w:rsidRDefault="00597552" w:rsidP="00597552">
      <w:pPr>
        <w:spacing w:after="200" w:line="276" w:lineRule="auto"/>
        <w:rPr>
          <w:rFonts w:ascii="Calibri" w:eastAsia="Calibri" w:hAnsi="Calibri" w:cs="Times New Roman"/>
        </w:rPr>
      </w:pPr>
      <w:r w:rsidRPr="00597552">
        <w:rPr>
          <w:rFonts w:ascii="Calibri" w:eastAsia="Calibri" w:hAnsi="Calibri" w:cs="Times New Roman"/>
          <w:noProof/>
          <w:lang w:eastAsia="en-GB"/>
        </w:rPr>
        <mc:AlternateContent>
          <mc:Choice Requires="wps">
            <w:drawing>
              <wp:inline distT="0" distB="0" distL="0" distR="0" wp14:anchorId="47BBFF79" wp14:editId="2642DCBA">
                <wp:extent cx="6315075" cy="3226003"/>
                <wp:effectExtent l="0" t="0" r="28575" b="1270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226003"/>
                        </a:xfrm>
                        <a:prstGeom prst="rect">
                          <a:avLst/>
                        </a:prstGeom>
                        <a:solidFill>
                          <a:srgbClr val="FFFFFF"/>
                        </a:solidFill>
                        <a:ln w="9525">
                          <a:solidFill>
                            <a:srgbClr val="000000"/>
                          </a:solidFill>
                          <a:miter lim="800000"/>
                          <a:headEnd/>
                          <a:tailEnd/>
                        </a:ln>
                      </wps:spPr>
                      <wps:txbx>
                        <w:txbxContent>
                          <w:p w14:paraId="4EB9ACBB" w14:textId="77777777" w:rsidR="00597552" w:rsidRPr="00D36A47" w:rsidRDefault="00597552" w:rsidP="00597552">
                            <w:pPr>
                              <w:rPr>
                                <w:b/>
                              </w:rPr>
                            </w:pPr>
                            <w:r>
                              <w:rPr>
                                <w:b/>
                              </w:rPr>
                              <w:t>PLEASE NOTE:</w:t>
                            </w:r>
                          </w:p>
                          <w:p w14:paraId="44245A59" w14:textId="77777777" w:rsidR="00597552" w:rsidRDefault="00597552" w:rsidP="00597552">
                            <w:r>
                              <w:t xml:space="preserve">An application will not be considered until it is </w:t>
                            </w:r>
                            <w:r w:rsidRPr="00B94B9C">
                              <w:rPr>
                                <w:u w:val="single"/>
                              </w:rPr>
                              <w:t xml:space="preserve">fully </w:t>
                            </w:r>
                            <w:r w:rsidR="0074003F" w:rsidRPr="00B94B9C">
                              <w:rPr>
                                <w:u w:val="single"/>
                              </w:rPr>
                              <w:t>c</w:t>
                            </w:r>
                            <w:r w:rsidR="0074003F" w:rsidRPr="00017694">
                              <w:rPr>
                                <w:u w:val="single"/>
                              </w:rPr>
                              <w:t>ompleted</w:t>
                            </w:r>
                            <w:r w:rsidRPr="0074003F">
                              <w:t xml:space="preserve"> </w:t>
                            </w:r>
                            <w:r>
                              <w:t xml:space="preserve">and all the necessary documentary evidence has been received. </w:t>
                            </w:r>
                          </w:p>
                          <w:p w14:paraId="41AAEF0F" w14:textId="77777777" w:rsidR="00597552" w:rsidRDefault="00597552" w:rsidP="00597552">
                            <w:r>
                              <w:t xml:space="preserve">The Student Funding Advice Team will email the student if: </w:t>
                            </w:r>
                          </w:p>
                          <w:p w14:paraId="55A1ED69" w14:textId="77777777" w:rsidR="00597552" w:rsidRDefault="00597552" w:rsidP="00597552">
                            <w:pPr>
                              <w:pStyle w:val="ListParagraph"/>
                              <w:numPr>
                                <w:ilvl w:val="0"/>
                                <w:numId w:val="2"/>
                              </w:numPr>
                            </w:pPr>
                            <w:r>
                              <w:t>They have not completed all relevant sections</w:t>
                            </w:r>
                          </w:p>
                          <w:p w14:paraId="401DC29D" w14:textId="77777777" w:rsidR="00597552" w:rsidRDefault="00597552" w:rsidP="00597552">
                            <w:pPr>
                              <w:pStyle w:val="ListParagraph"/>
                              <w:numPr>
                                <w:ilvl w:val="0"/>
                                <w:numId w:val="2"/>
                              </w:numPr>
                            </w:pPr>
                            <w:r>
                              <w:t>They have not submitted all necessary evidence</w:t>
                            </w:r>
                          </w:p>
                          <w:p w14:paraId="50BFE956" w14:textId="77777777" w:rsidR="00597552" w:rsidRDefault="00597552" w:rsidP="00597552">
                            <w:r>
                              <w:t xml:space="preserve">The York St John </w:t>
                            </w:r>
                            <w:r w:rsidR="00226749">
                              <w:t xml:space="preserve">Summer </w:t>
                            </w:r>
                            <w:r>
                              <w:t xml:space="preserve">Student Support Fund adheres to strict guidance on the allocation of the fund. </w:t>
                            </w:r>
                          </w:p>
                          <w:p w14:paraId="6D675C16" w14:textId="77777777" w:rsidR="00597552" w:rsidRDefault="00597552" w:rsidP="00597552">
                            <w:r>
                              <w:t xml:space="preserve">The application process does not intend to be intrusive or overburden students with documents to support each application, but it is a necessary requirement to fulfil university audit requirements. </w:t>
                            </w:r>
                          </w:p>
                          <w:p w14:paraId="31449BA6" w14:textId="68EE76D5" w:rsidR="00597552" w:rsidRPr="00D36A47" w:rsidRDefault="00597552" w:rsidP="00597552">
                            <w:r>
                              <w:t xml:space="preserve">Awards are discretionary and not guaranteed: Please do not assume an application will be successful, nor anticipate any amount that may be received.  Amounts awarded are </w:t>
                            </w:r>
                            <w:r w:rsidR="00534312">
                              <w:rPr>
                                <w:u w:val="single"/>
                              </w:rPr>
                              <w:t>not</w:t>
                            </w:r>
                            <w:r>
                              <w:t xml:space="preserve"> guaranteed and are subject to change at any time in the academic year.</w:t>
                            </w:r>
                          </w:p>
                        </w:txbxContent>
                      </wps:txbx>
                      <wps:bodyPr rot="0" vert="horz" wrap="square" lIns="91440" tIns="45720" rIns="91440" bIns="45720" anchor="t" anchorCtr="0">
                        <a:noAutofit/>
                      </wps:bodyPr>
                    </wps:wsp>
                  </a:graphicData>
                </a:graphic>
              </wp:inline>
            </w:drawing>
          </mc:Choice>
          <mc:Fallback>
            <w:pict>
              <v:shapetype w14:anchorId="47BBFF79" id="_x0000_t202" coordsize="21600,21600" o:spt="202" path="m,l,21600r21600,l21600,xe">
                <v:stroke joinstyle="miter"/>
                <v:path gradientshapeok="t" o:connecttype="rect"/>
              </v:shapetype>
              <v:shape id="Text Box 2" o:spid="_x0000_s1026" type="#_x0000_t202" style="width:497.25pt;height: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">
                <v:textbox>
                  <w:txbxContent>
                    <w:p w14:paraId="4EB9ACBB" w14:textId="77777777" w:rsidR="00597552" w:rsidRPr="00D36A47" w:rsidRDefault="00597552" w:rsidP="00597552">
                      <w:pPr>
                        <w:rPr>
                          <w:b/>
                        </w:rPr>
                      </w:pPr>
                      <w:r>
                        <w:rPr>
                          <w:b/>
                        </w:rPr>
                        <w:t>PLEASE NOTE:</w:t>
                      </w:r>
                    </w:p>
                    <w:p w14:paraId="44245A59" w14:textId="77777777" w:rsidR="00597552" w:rsidRDefault="00597552" w:rsidP="00597552">
                      <w:r>
                        <w:t xml:space="preserve">An application will not be considered until it is </w:t>
                      </w:r>
                      <w:r w:rsidRPr="00B94B9C">
                        <w:rPr>
                          <w:u w:val="single"/>
                        </w:rPr>
                        <w:t xml:space="preserve">fully </w:t>
                      </w:r>
                      <w:r w:rsidR="0074003F" w:rsidRPr="00B94B9C">
                        <w:rPr>
                          <w:u w:val="single"/>
                        </w:rPr>
                        <w:t>c</w:t>
                      </w:r>
                      <w:r w:rsidR="0074003F" w:rsidRPr="00017694">
                        <w:rPr>
                          <w:u w:val="single"/>
                        </w:rPr>
                        <w:t>ompleted</w:t>
                      </w:r>
                      <w:r w:rsidRPr="0074003F">
                        <w:t xml:space="preserve"> </w:t>
                      </w:r>
                      <w:r>
                        <w:t xml:space="preserve">and all the necessary documentary evidence has been received. </w:t>
                      </w:r>
                    </w:p>
                    <w:p w14:paraId="41AAEF0F" w14:textId="77777777" w:rsidR="00597552" w:rsidRDefault="00597552" w:rsidP="00597552">
                      <w:r>
                        <w:t xml:space="preserve">The Student Funding Advice Team will email the student if: </w:t>
                      </w:r>
                    </w:p>
                    <w:p w14:paraId="55A1ED69" w14:textId="77777777" w:rsidR="00597552" w:rsidRDefault="00597552" w:rsidP="00597552">
                      <w:pPr>
                        <w:pStyle w:val="ListParagraph"/>
                        <w:numPr>
                          <w:ilvl w:val="0"/>
                          <w:numId w:val="2"/>
                        </w:numPr>
                      </w:pPr>
                      <w:r>
                        <w:t>They have not completed all relevant sections</w:t>
                      </w:r>
                    </w:p>
                    <w:p w14:paraId="401DC29D" w14:textId="77777777" w:rsidR="00597552" w:rsidRDefault="00597552" w:rsidP="00597552">
                      <w:pPr>
                        <w:pStyle w:val="ListParagraph"/>
                        <w:numPr>
                          <w:ilvl w:val="0"/>
                          <w:numId w:val="2"/>
                        </w:numPr>
                      </w:pPr>
                      <w:r>
                        <w:t>They have not submitted all necessary evidence</w:t>
                      </w:r>
                    </w:p>
                    <w:p w14:paraId="50BFE956" w14:textId="77777777" w:rsidR="00597552" w:rsidRDefault="00597552" w:rsidP="00597552">
                      <w:r>
                        <w:t xml:space="preserve">The York St John </w:t>
                      </w:r>
                      <w:r w:rsidR="00226749">
                        <w:t xml:space="preserve">Summer </w:t>
                      </w:r>
                      <w:r>
                        <w:t xml:space="preserve">Student Support Fund adheres to strict guidance on the allocation of the fund. </w:t>
                      </w:r>
                    </w:p>
                    <w:p w14:paraId="6D675C16" w14:textId="77777777" w:rsidR="00597552" w:rsidRDefault="00597552" w:rsidP="00597552">
                      <w:r>
                        <w:t xml:space="preserve">The application process does not intend to be intrusive or overburden students with documents to support each application, but it is a necessary requirement to fulfil university audit requirements. </w:t>
                      </w:r>
                    </w:p>
                    <w:p w14:paraId="31449BA6" w14:textId="68EE76D5" w:rsidR="00597552" w:rsidRPr="00D36A47" w:rsidRDefault="00597552" w:rsidP="00597552">
                      <w:r>
                        <w:t xml:space="preserve">Awards are discretionary and not guaranteed: Please do not assume an application will be successful, nor anticipate any amount that may be received.  Amounts awarded are </w:t>
                      </w:r>
                      <w:r w:rsidR="00534312">
                        <w:rPr>
                          <w:u w:val="single"/>
                        </w:rPr>
                        <w:t>not</w:t>
                      </w:r>
                      <w:r>
                        <w:t xml:space="preserve"> guaranteed and are subject to change at any time in the academic year.</w:t>
                      </w:r>
                    </w:p>
                  </w:txbxContent>
                </v:textbox>
                <w10:anchorlock/>
              </v:shape>
            </w:pict>
          </mc:Fallback>
        </mc:AlternateContent>
      </w:r>
    </w:p>
    <w:p w14:paraId="20E4064C" w14:textId="77777777" w:rsidR="00597552" w:rsidRPr="00597552" w:rsidRDefault="00597552" w:rsidP="00597552">
      <w:pPr>
        <w:spacing w:after="200" w:line="276" w:lineRule="auto"/>
        <w:rPr>
          <w:rFonts w:ascii="Calibri" w:eastAsia="Calibri" w:hAnsi="Calibri" w:cs="Times New Roman"/>
        </w:rPr>
      </w:pPr>
    </w:p>
    <w:p w14:paraId="66D250EC" w14:textId="77777777" w:rsidR="00597552" w:rsidRPr="00597552" w:rsidRDefault="00597552" w:rsidP="00597552">
      <w:pPr>
        <w:spacing w:after="200" w:line="276" w:lineRule="auto"/>
        <w:rPr>
          <w:rFonts w:ascii="Calibri" w:eastAsia="Calibri" w:hAnsi="Calibri" w:cs="Times New Roman"/>
        </w:rPr>
      </w:pPr>
    </w:p>
    <w:p w14:paraId="2D775A3B" w14:textId="77777777" w:rsidR="00597552" w:rsidRDefault="00597552" w:rsidP="00597552">
      <w:pPr>
        <w:spacing w:after="200" w:line="276" w:lineRule="auto"/>
        <w:rPr>
          <w:rFonts w:ascii="Calibri" w:eastAsia="Calibri" w:hAnsi="Calibri" w:cs="Times New Roman"/>
        </w:rPr>
      </w:pPr>
    </w:p>
    <w:p w14:paraId="56CD63DF" w14:textId="77777777" w:rsidR="004A4C66" w:rsidRPr="00597552" w:rsidRDefault="004A4C66" w:rsidP="00597552">
      <w:pPr>
        <w:spacing w:after="200" w:line="276" w:lineRule="auto"/>
        <w:rPr>
          <w:rFonts w:ascii="Calibri" w:eastAsia="Calibri" w:hAnsi="Calibri" w:cs="Times New Roman"/>
        </w:rPr>
      </w:pPr>
    </w:p>
    <w:p w14:paraId="207D4512" w14:textId="77777777" w:rsidR="00597552" w:rsidRPr="00597552" w:rsidRDefault="00597552" w:rsidP="00597552">
      <w:pPr>
        <w:spacing w:after="200" w:line="276" w:lineRule="auto"/>
        <w:rPr>
          <w:rFonts w:ascii="Calibri" w:eastAsia="Calibri" w:hAnsi="Calibri" w:cs="Times New Roman"/>
        </w:rPr>
      </w:pPr>
    </w:p>
    <w:p w14:paraId="00CF7BF7" w14:textId="77777777" w:rsidR="00597552" w:rsidRDefault="00597552" w:rsidP="00FF790C">
      <w:pPr>
        <w:pStyle w:val="Heading2"/>
        <w:rPr>
          <w:rFonts w:eastAsia="Calibri"/>
        </w:rPr>
      </w:pPr>
      <w:r w:rsidRPr="00597552">
        <w:rPr>
          <w:rFonts w:eastAsia="Calibri"/>
        </w:rPr>
        <w:lastRenderedPageBreak/>
        <w:t xml:space="preserve">Part 1: General notes </w:t>
      </w:r>
    </w:p>
    <w:p w14:paraId="32D35D97" w14:textId="77777777" w:rsidR="00597552" w:rsidRPr="00597552" w:rsidRDefault="00597552" w:rsidP="00597552">
      <w:pPr>
        <w:spacing w:after="200" w:line="276" w:lineRule="auto"/>
        <w:rPr>
          <w:rFonts w:ascii="Calibri" w:eastAsia="Calibri" w:hAnsi="Calibri" w:cs="Times New Roman"/>
          <w:b/>
        </w:rPr>
      </w:pPr>
      <w:r w:rsidRPr="00597552">
        <w:rPr>
          <w:rFonts w:ascii="Calibri" w:eastAsia="Calibri" w:hAnsi="Calibri" w:cs="Times New Roman"/>
          <w:b/>
        </w:rPr>
        <w:t xml:space="preserve">What is the York St John </w:t>
      </w:r>
      <w:r w:rsidR="00226749">
        <w:rPr>
          <w:rFonts w:ascii="Calibri" w:eastAsia="Calibri" w:hAnsi="Calibri" w:cs="Times New Roman"/>
          <w:b/>
        </w:rPr>
        <w:t xml:space="preserve">Summer </w:t>
      </w:r>
      <w:r w:rsidRPr="00597552">
        <w:rPr>
          <w:rFonts w:ascii="Calibri" w:eastAsia="Calibri" w:hAnsi="Calibri" w:cs="Times New Roman"/>
          <w:b/>
        </w:rPr>
        <w:t xml:space="preserve">Student Support Fund intended for? </w:t>
      </w:r>
    </w:p>
    <w:p w14:paraId="71BA3FCC" w14:textId="334756C5" w:rsidR="00597552" w:rsidRDefault="00597552" w:rsidP="00597552">
      <w:pPr>
        <w:spacing w:after="200" w:line="276" w:lineRule="auto"/>
        <w:rPr>
          <w:rFonts w:ascii="Calibri" w:eastAsia="Calibri" w:hAnsi="Calibri" w:cs="Times New Roman"/>
        </w:rPr>
      </w:pPr>
      <w:r w:rsidRPr="00597552">
        <w:rPr>
          <w:rFonts w:ascii="Calibri" w:eastAsia="Calibri" w:hAnsi="Calibri" w:cs="Times New Roman"/>
        </w:rPr>
        <w:t xml:space="preserve">The </w:t>
      </w:r>
      <w:r w:rsidR="00674CB1">
        <w:rPr>
          <w:rFonts w:ascii="Calibri" w:eastAsia="Calibri" w:hAnsi="Calibri" w:cs="Times New Roman"/>
        </w:rPr>
        <w:t>F</w:t>
      </w:r>
      <w:r w:rsidRPr="00597552">
        <w:rPr>
          <w:rFonts w:ascii="Calibri" w:eastAsia="Calibri" w:hAnsi="Calibri" w:cs="Times New Roman"/>
        </w:rPr>
        <w:t>und is intended to alleviate unexpected financial difficulties. Any help awarded from the fund is usually non-repayable. Students can</w:t>
      </w:r>
      <w:r w:rsidR="00534312">
        <w:rPr>
          <w:rFonts w:ascii="Calibri" w:eastAsia="Calibri" w:hAnsi="Calibri" w:cs="Times New Roman"/>
        </w:rPr>
        <w:t xml:space="preserve"> be referred to the fund up until </w:t>
      </w:r>
      <w:r w:rsidR="00674CB1">
        <w:rPr>
          <w:rFonts w:ascii="Calibri" w:eastAsia="Calibri" w:hAnsi="Calibri" w:cs="Times New Roman"/>
        </w:rPr>
        <w:t xml:space="preserve">the </w:t>
      </w:r>
      <w:proofErr w:type="gramStart"/>
      <w:r w:rsidR="00674CB1" w:rsidRPr="006F735E">
        <w:rPr>
          <w:rFonts w:ascii="Calibri" w:eastAsia="Calibri" w:hAnsi="Calibri" w:cs="Times New Roman"/>
        </w:rPr>
        <w:t>31</w:t>
      </w:r>
      <w:r w:rsidR="00674CB1" w:rsidRPr="006F735E">
        <w:rPr>
          <w:rFonts w:ascii="Calibri" w:eastAsia="Calibri" w:hAnsi="Calibri" w:cs="Times New Roman"/>
          <w:vertAlign w:val="superscript"/>
        </w:rPr>
        <w:t>st</w:t>
      </w:r>
      <w:proofErr w:type="gramEnd"/>
      <w:r w:rsidR="00674CB1" w:rsidRPr="006F735E">
        <w:rPr>
          <w:rFonts w:ascii="Calibri" w:eastAsia="Calibri" w:hAnsi="Calibri" w:cs="Times New Roman"/>
        </w:rPr>
        <w:t xml:space="preserve"> </w:t>
      </w:r>
      <w:r w:rsidR="00DA6276">
        <w:rPr>
          <w:rFonts w:ascii="Calibri" w:eastAsia="Calibri" w:hAnsi="Calibri" w:cs="Times New Roman"/>
        </w:rPr>
        <w:t>August</w:t>
      </w:r>
      <w:r w:rsidR="00674CB1" w:rsidRPr="006F735E">
        <w:rPr>
          <w:rFonts w:ascii="Calibri" w:eastAsia="Calibri" w:hAnsi="Calibri" w:cs="Times New Roman"/>
        </w:rPr>
        <w:t xml:space="preserve"> 202</w:t>
      </w:r>
      <w:r w:rsidR="00D068A2">
        <w:rPr>
          <w:rFonts w:ascii="Calibri" w:eastAsia="Calibri" w:hAnsi="Calibri" w:cs="Times New Roman"/>
        </w:rPr>
        <w:t>6</w:t>
      </w:r>
      <w:r w:rsidR="00674CB1">
        <w:rPr>
          <w:rFonts w:ascii="Calibri" w:eastAsia="Calibri" w:hAnsi="Calibri" w:cs="Times New Roman"/>
        </w:rPr>
        <w:t>,</w:t>
      </w:r>
      <w:r w:rsidR="00226749">
        <w:rPr>
          <w:rFonts w:ascii="Calibri" w:eastAsia="Calibri" w:hAnsi="Calibri" w:cs="Times New Roman"/>
        </w:rPr>
        <w:t xml:space="preserve"> </w:t>
      </w:r>
      <w:r w:rsidRPr="00597552">
        <w:rPr>
          <w:rFonts w:ascii="Calibri" w:eastAsia="Calibri" w:hAnsi="Calibri" w:cs="Times New Roman"/>
        </w:rPr>
        <w:t xml:space="preserve">providing the allocation has not depleted. </w:t>
      </w:r>
    </w:p>
    <w:p w14:paraId="00443034" w14:textId="7DF7D4A7" w:rsidR="006E1E9B" w:rsidRDefault="006E1E9B" w:rsidP="006E1E9B">
      <w:bookmarkStart w:id="0" w:name="_Hlk169615002"/>
      <w:r>
        <w:t xml:space="preserve">The </w:t>
      </w:r>
      <w:r w:rsidR="00DA6276">
        <w:t>20</w:t>
      </w:r>
      <w:r w:rsidR="00D9713E">
        <w:t>2</w:t>
      </w:r>
      <w:r w:rsidR="00DA6276">
        <w:t>5</w:t>
      </w:r>
      <w:r w:rsidR="00D068A2">
        <w:t>-26</w:t>
      </w:r>
      <w:r>
        <w:t xml:space="preserve"> Summer Student Support Fund is based on a referral system. Students can either contact the Student Funding Advice team to discuss their financial circumstances or YSJ staff can refer the student onto the team. Once the team are aware of the students’ circumstances, they will determine whether they are eligible to apply to the fund. </w:t>
      </w:r>
    </w:p>
    <w:bookmarkEnd w:id="0"/>
    <w:p w14:paraId="112E6791" w14:textId="77777777" w:rsidR="00597552" w:rsidRPr="00597552" w:rsidRDefault="00597552" w:rsidP="00597552">
      <w:pPr>
        <w:spacing w:after="200" w:line="276" w:lineRule="auto"/>
        <w:rPr>
          <w:rFonts w:ascii="Calibri" w:eastAsia="Calibri" w:hAnsi="Calibri" w:cs="Times New Roman"/>
          <w:b/>
        </w:rPr>
      </w:pPr>
      <w:r w:rsidRPr="00597552">
        <w:rPr>
          <w:rFonts w:ascii="Calibri" w:eastAsia="Calibri" w:hAnsi="Calibri" w:cs="Times New Roman"/>
          <w:b/>
        </w:rPr>
        <w:t>Tuition Fees</w:t>
      </w:r>
    </w:p>
    <w:p w14:paraId="3C47D781" w14:textId="77777777" w:rsidR="00597552" w:rsidRPr="00597552" w:rsidRDefault="00597552" w:rsidP="00597552">
      <w:pPr>
        <w:spacing w:after="200" w:line="276" w:lineRule="auto"/>
        <w:rPr>
          <w:rFonts w:ascii="Calibri" w:eastAsia="Calibri" w:hAnsi="Calibri" w:cs="Times New Roman"/>
        </w:rPr>
      </w:pPr>
      <w:r w:rsidRPr="00597552">
        <w:rPr>
          <w:rFonts w:ascii="Calibri" w:eastAsia="Calibri" w:hAnsi="Calibri" w:cs="Times New Roman"/>
        </w:rPr>
        <w:t>The</w:t>
      </w:r>
      <w:r w:rsidR="0080616D">
        <w:rPr>
          <w:rFonts w:ascii="Calibri" w:eastAsia="Calibri" w:hAnsi="Calibri" w:cs="Times New Roman"/>
        </w:rPr>
        <w:t xml:space="preserve"> </w:t>
      </w:r>
      <w:r w:rsidR="00674CB1">
        <w:rPr>
          <w:rFonts w:ascii="Calibri" w:eastAsia="Calibri" w:hAnsi="Calibri" w:cs="Times New Roman"/>
        </w:rPr>
        <w:t>F</w:t>
      </w:r>
      <w:r w:rsidRPr="00597552">
        <w:rPr>
          <w:rFonts w:ascii="Calibri" w:eastAsia="Calibri" w:hAnsi="Calibri" w:cs="Times New Roman"/>
        </w:rPr>
        <w:t xml:space="preserve">und cannot be used to meet the cost of tuition </w:t>
      </w:r>
      <w:r w:rsidR="00226749">
        <w:rPr>
          <w:rFonts w:ascii="Calibri" w:eastAsia="Calibri" w:hAnsi="Calibri" w:cs="Times New Roman"/>
        </w:rPr>
        <w:t>fees including resit fees</w:t>
      </w:r>
      <w:r w:rsidRPr="00597552">
        <w:rPr>
          <w:rFonts w:ascii="Calibri" w:eastAsia="Calibri" w:hAnsi="Calibri" w:cs="Times New Roman"/>
        </w:rPr>
        <w:t xml:space="preserve"> for any undergraduate or postgraduate student. This is </w:t>
      </w:r>
      <w:r w:rsidR="0074003F" w:rsidRPr="00597552">
        <w:rPr>
          <w:rFonts w:ascii="Calibri" w:eastAsia="Calibri" w:hAnsi="Calibri" w:cs="Times New Roman"/>
        </w:rPr>
        <w:t>because</w:t>
      </w:r>
      <w:r w:rsidRPr="00597552">
        <w:rPr>
          <w:rFonts w:ascii="Calibri" w:eastAsia="Calibri" w:hAnsi="Calibri" w:cs="Times New Roman"/>
        </w:rPr>
        <w:t xml:space="preserve"> full or part-time UK </w:t>
      </w:r>
      <w:r w:rsidR="00A036C4">
        <w:rPr>
          <w:rFonts w:ascii="Calibri" w:eastAsia="Calibri" w:hAnsi="Calibri" w:cs="Times New Roman"/>
        </w:rPr>
        <w:t>Home</w:t>
      </w:r>
      <w:r w:rsidRPr="00597552">
        <w:rPr>
          <w:rFonts w:ascii="Calibri" w:eastAsia="Calibri" w:hAnsi="Calibri" w:cs="Times New Roman"/>
        </w:rPr>
        <w:t xml:space="preserve"> undergraduate and postgraduate students studying a first degree can apply for financial support from their funding body. International </w:t>
      </w:r>
      <w:r w:rsidR="0074003F">
        <w:rPr>
          <w:rFonts w:ascii="Calibri" w:eastAsia="Calibri" w:hAnsi="Calibri" w:cs="Times New Roman"/>
        </w:rPr>
        <w:t>s</w:t>
      </w:r>
      <w:r w:rsidRPr="00597552">
        <w:rPr>
          <w:rFonts w:ascii="Calibri" w:eastAsia="Calibri" w:hAnsi="Calibri" w:cs="Times New Roman"/>
        </w:rPr>
        <w:t xml:space="preserve">tudents are expected to have calculated how they will pay tuition fees prior to embarking on a programme of study. </w:t>
      </w:r>
    </w:p>
    <w:p w14:paraId="029BBDE8" w14:textId="77777777" w:rsidR="00597552" w:rsidRPr="00597552" w:rsidRDefault="00597552" w:rsidP="00DF1016">
      <w:pPr>
        <w:pStyle w:val="Heading2"/>
        <w:rPr>
          <w:rFonts w:eastAsia="Calibri"/>
        </w:rPr>
      </w:pPr>
      <w:r w:rsidRPr="00597552">
        <w:rPr>
          <w:rFonts w:eastAsia="Calibri"/>
        </w:rPr>
        <w:t xml:space="preserve">Part 2: Who can apply? </w:t>
      </w:r>
    </w:p>
    <w:p w14:paraId="305A66F1" w14:textId="0F78445E" w:rsidR="00534312" w:rsidRDefault="00534312" w:rsidP="00534312">
      <w:bookmarkStart w:id="1" w:name="_Hlk169615066"/>
      <w:r>
        <w:t xml:space="preserve">To be eligible to apply to the fund, they must be </w:t>
      </w:r>
      <w:r w:rsidR="001D2962">
        <w:t>UK Home</w:t>
      </w:r>
      <w:r w:rsidR="001D2962">
        <w:t xml:space="preserve"> </w:t>
      </w:r>
      <w:r>
        <w:t>undergraduate</w:t>
      </w:r>
      <w:r w:rsidR="001D2962">
        <w:t xml:space="preserve"> or</w:t>
      </w:r>
      <w:r>
        <w:t xml:space="preserve"> postgraduate students. Students who are not progressing onto the next academic year e.g., final years students or postgraduate* students who have already applied during term-time are not eligible to apply.</w:t>
      </w:r>
    </w:p>
    <w:p w14:paraId="5C809DCA" w14:textId="77777777" w:rsidR="001D2962" w:rsidRDefault="001D2962" w:rsidP="001D2962">
      <w:r>
        <w:t xml:space="preserve">Please note overseas students must have encountered an unforeseen financial circumstance which has impacted on their finances after beginning their course. They will apply to the International Student Support Fund, and full criteria details are available in the York St John International Student Support Fund Guidance. </w:t>
      </w:r>
    </w:p>
    <w:p w14:paraId="0A35E45A" w14:textId="74187C92" w:rsidR="00534312" w:rsidRDefault="00534312" w:rsidP="00534312">
      <w:r>
        <w:t xml:space="preserve">*This is due to them already being assessed over </w:t>
      </w:r>
      <w:r w:rsidR="00D9713E">
        <w:t>the</w:t>
      </w:r>
      <w:r>
        <w:t xml:space="preserve"> full </w:t>
      </w:r>
      <w:r w:rsidR="001B0D92">
        <w:t>52-week</w:t>
      </w:r>
      <w:r>
        <w:t xml:space="preserve"> period</w:t>
      </w:r>
    </w:p>
    <w:p w14:paraId="62B3DAB9" w14:textId="150588EC" w:rsidR="006E1E9B" w:rsidRPr="00AD415E" w:rsidRDefault="006E1E9B" w:rsidP="006E1E9B">
      <w:r>
        <w:t xml:space="preserve">The </w:t>
      </w:r>
      <w:r w:rsidR="00385E3E">
        <w:t>F</w:t>
      </w:r>
      <w:r>
        <w:t xml:space="preserve">und is aimed at the following priority groups as well as students who are experiencing an unforeseen financial circumstance.  </w:t>
      </w:r>
    </w:p>
    <w:bookmarkEnd w:id="1"/>
    <w:p w14:paraId="28DAD635" w14:textId="487C946E" w:rsidR="006E1E9B" w:rsidRDefault="006E1E9B" w:rsidP="006E1E9B">
      <w:pPr>
        <w:pStyle w:val="ListParagraph"/>
        <w:numPr>
          <w:ilvl w:val="0"/>
          <w:numId w:val="7"/>
        </w:numPr>
        <w:spacing w:after="160" w:line="259" w:lineRule="auto"/>
      </w:pPr>
      <w:r>
        <w:t xml:space="preserve">Students </w:t>
      </w:r>
      <w:r w:rsidR="005A1CFA">
        <w:t>are</w:t>
      </w:r>
      <w:r>
        <w:t xml:space="preserve"> unable to work due to ill health or disability and therefore unable to undertake work</w:t>
      </w:r>
    </w:p>
    <w:p w14:paraId="6E58716A" w14:textId="77777777" w:rsidR="006E1E9B" w:rsidRDefault="006E1E9B" w:rsidP="006E1E9B">
      <w:pPr>
        <w:pStyle w:val="ListParagraph"/>
        <w:numPr>
          <w:ilvl w:val="0"/>
          <w:numId w:val="7"/>
        </w:numPr>
        <w:spacing w:after="160" w:line="259" w:lineRule="auto"/>
      </w:pPr>
      <w:r>
        <w:t xml:space="preserve">Students with children </w:t>
      </w:r>
    </w:p>
    <w:p w14:paraId="5203D842" w14:textId="2A4C32B9" w:rsidR="006E1E9B" w:rsidRDefault="006E1E9B" w:rsidP="006E1E9B">
      <w:pPr>
        <w:pStyle w:val="ListParagraph"/>
        <w:numPr>
          <w:ilvl w:val="0"/>
          <w:numId w:val="7"/>
        </w:numPr>
        <w:spacing w:after="160" w:line="259" w:lineRule="auto"/>
      </w:pPr>
      <w:r>
        <w:t>Students ha</w:t>
      </w:r>
      <w:r w:rsidR="005A1CFA">
        <w:t>ve</w:t>
      </w:r>
      <w:r>
        <w:t xml:space="preserve"> caring responsibilities which has an impact on them working over the summer</w:t>
      </w:r>
    </w:p>
    <w:p w14:paraId="788C336A" w14:textId="77777777" w:rsidR="006E1E9B" w:rsidRDefault="006E1E9B" w:rsidP="006E1E9B">
      <w:pPr>
        <w:pStyle w:val="ListParagraph"/>
        <w:numPr>
          <w:ilvl w:val="0"/>
          <w:numId w:val="7"/>
        </w:numPr>
        <w:spacing w:after="160" w:line="259" w:lineRule="auto"/>
      </w:pPr>
      <w:r>
        <w:t xml:space="preserve">Students who are resitting parts of their course which has an impact on them working over the summer </w:t>
      </w:r>
    </w:p>
    <w:p w14:paraId="359D68BD" w14:textId="77777777" w:rsidR="006E1E9B" w:rsidRDefault="006E1E9B" w:rsidP="006E1E9B">
      <w:pPr>
        <w:pStyle w:val="ListParagraph"/>
        <w:numPr>
          <w:ilvl w:val="0"/>
          <w:numId w:val="7"/>
        </w:numPr>
        <w:spacing w:after="160" w:line="259" w:lineRule="auto"/>
      </w:pPr>
      <w:r>
        <w:t>Students with an unforeseen financial circumstance</w:t>
      </w:r>
    </w:p>
    <w:p w14:paraId="4A404781" w14:textId="053CD53C" w:rsidR="002A2BD0" w:rsidRDefault="002A2BD0" w:rsidP="002A2BD0">
      <w:r>
        <w:t xml:space="preserve">Once the team have received a referral or have been contacted by the student, they will determine if they are eligible to apply to the Fund. Once this decision has been made, the team will email the student with a link to the Summer Student Support Fund online form. </w:t>
      </w:r>
    </w:p>
    <w:p w14:paraId="205C052C" w14:textId="77777777" w:rsidR="00BD2FA5" w:rsidRDefault="00BD2FA5" w:rsidP="00597552">
      <w:pPr>
        <w:spacing w:after="0" w:line="276" w:lineRule="auto"/>
        <w:rPr>
          <w:rFonts w:ascii="Calibri" w:eastAsia="Calibri" w:hAnsi="Calibri" w:cs="Times New Roman"/>
          <w:b/>
        </w:rPr>
      </w:pPr>
    </w:p>
    <w:p w14:paraId="64332A02" w14:textId="09CD15CC" w:rsidR="00BD2FA5" w:rsidRDefault="00BD2FA5" w:rsidP="00597552">
      <w:pPr>
        <w:spacing w:after="0" w:line="276" w:lineRule="auto"/>
        <w:rPr>
          <w:rFonts w:ascii="Calibri" w:eastAsia="Calibri" w:hAnsi="Calibri" w:cs="Times New Roman"/>
          <w:b/>
        </w:rPr>
      </w:pPr>
    </w:p>
    <w:p w14:paraId="1BC9F307" w14:textId="77777777" w:rsidR="00D9713E" w:rsidRDefault="00D9713E" w:rsidP="00597552">
      <w:pPr>
        <w:spacing w:after="0" w:line="276" w:lineRule="auto"/>
        <w:rPr>
          <w:rFonts w:ascii="Calibri" w:eastAsia="Calibri" w:hAnsi="Calibri" w:cs="Times New Roman"/>
          <w:b/>
        </w:rPr>
      </w:pPr>
    </w:p>
    <w:p w14:paraId="2C7EA00C" w14:textId="77777777" w:rsidR="00BD2FA5" w:rsidRDefault="00BD2FA5" w:rsidP="00597552">
      <w:pPr>
        <w:spacing w:after="0" w:line="276" w:lineRule="auto"/>
        <w:rPr>
          <w:rFonts w:ascii="Calibri" w:eastAsia="Calibri" w:hAnsi="Calibri" w:cs="Times New Roman"/>
          <w:b/>
        </w:rPr>
      </w:pPr>
    </w:p>
    <w:p w14:paraId="06422D01" w14:textId="053F3078" w:rsidR="00597552" w:rsidRPr="00597552" w:rsidRDefault="00597552" w:rsidP="00DF1016">
      <w:pPr>
        <w:pStyle w:val="Heading2"/>
        <w:rPr>
          <w:rFonts w:eastAsia="Calibri"/>
        </w:rPr>
      </w:pPr>
      <w:r w:rsidRPr="00597552">
        <w:rPr>
          <w:rFonts w:eastAsia="Calibri"/>
        </w:rPr>
        <w:lastRenderedPageBreak/>
        <w:t>Part 3: Information on how an application is assessed</w:t>
      </w:r>
    </w:p>
    <w:p w14:paraId="3197D89F" w14:textId="77777777" w:rsidR="00597552" w:rsidRPr="00597552" w:rsidRDefault="00597552" w:rsidP="00597552">
      <w:pPr>
        <w:spacing w:after="200" w:line="276" w:lineRule="auto"/>
        <w:rPr>
          <w:rFonts w:ascii="Calibri" w:eastAsia="Calibri" w:hAnsi="Calibri" w:cs="Times New Roman"/>
        </w:rPr>
      </w:pPr>
      <w:r w:rsidRPr="0074003F">
        <w:rPr>
          <w:rFonts w:ascii="Calibri" w:eastAsia="Calibri" w:hAnsi="Calibri" w:cs="Times New Roman"/>
          <w:bCs/>
        </w:rPr>
        <w:t>Standard awards</w:t>
      </w:r>
      <w:r w:rsidRPr="00597552">
        <w:rPr>
          <w:rFonts w:ascii="Calibri" w:eastAsia="Calibri" w:hAnsi="Calibri" w:cs="Times New Roman"/>
        </w:rPr>
        <w:t xml:space="preserve"> can help to meet general costs associated with being a student such as living and household costs for example rent/mortgage payments, food, utility bills etc. </w:t>
      </w:r>
    </w:p>
    <w:p w14:paraId="295E0FB9" w14:textId="7C8253EE" w:rsidR="00597552" w:rsidRPr="00597552" w:rsidRDefault="00597552" w:rsidP="00597552">
      <w:pPr>
        <w:spacing w:after="200" w:line="276" w:lineRule="auto"/>
        <w:rPr>
          <w:rFonts w:ascii="Calibri" w:eastAsia="Calibri" w:hAnsi="Calibri" w:cs="Times New Roman"/>
        </w:rPr>
      </w:pPr>
      <w:r w:rsidRPr="00597552">
        <w:rPr>
          <w:rFonts w:ascii="Calibri" w:eastAsia="Calibri" w:hAnsi="Calibri" w:cs="Times New Roman"/>
        </w:rPr>
        <w:t xml:space="preserve">There will be a set expenditure level known </w:t>
      </w:r>
      <w:r w:rsidRPr="0074003F">
        <w:rPr>
          <w:rFonts w:ascii="Calibri" w:eastAsia="Calibri" w:hAnsi="Calibri" w:cs="Times New Roman"/>
        </w:rPr>
        <w:t>as</w:t>
      </w:r>
      <w:r w:rsidR="00062B20">
        <w:rPr>
          <w:rFonts w:ascii="Calibri" w:eastAsia="Calibri" w:hAnsi="Calibri" w:cs="Times New Roman"/>
        </w:rPr>
        <w:t>;</w:t>
      </w:r>
      <w:r w:rsidRPr="0074003F">
        <w:rPr>
          <w:rFonts w:ascii="Calibri" w:eastAsia="Calibri" w:hAnsi="Calibri" w:cs="Times New Roman"/>
        </w:rPr>
        <w:t xml:space="preserve"> Composite Living Costs (CLC),</w:t>
      </w:r>
      <w:r w:rsidRPr="00597552">
        <w:rPr>
          <w:rFonts w:ascii="Calibri" w:eastAsia="Calibri" w:hAnsi="Calibri" w:cs="Times New Roman"/>
        </w:rPr>
        <w:t xml:space="preserve"> for general living and household costs, such as food and utility bills. The relevant amount will be set depending on the student’s circumstances </w:t>
      </w:r>
      <w:r w:rsidR="00385E3E">
        <w:rPr>
          <w:rFonts w:ascii="Calibri" w:eastAsia="Calibri" w:hAnsi="Calibri" w:cs="Times New Roman"/>
        </w:rPr>
        <w:t>e.g</w:t>
      </w:r>
      <w:r w:rsidR="00385E3E" w:rsidRPr="00597552">
        <w:rPr>
          <w:rFonts w:ascii="Calibri" w:eastAsia="Calibri" w:hAnsi="Calibri" w:cs="Times New Roman"/>
        </w:rPr>
        <w:t>.,</w:t>
      </w:r>
      <w:r w:rsidRPr="00597552">
        <w:rPr>
          <w:rFonts w:ascii="Calibri" w:eastAsia="Calibri" w:hAnsi="Calibri" w:cs="Times New Roman"/>
        </w:rPr>
        <w:t xml:space="preserve"> a student with children will have a higher CLC.</w:t>
      </w:r>
    </w:p>
    <w:p w14:paraId="188DFC62" w14:textId="5C70FB4E" w:rsidR="00597552" w:rsidRPr="00597552" w:rsidRDefault="00597552" w:rsidP="00597552">
      <w:pPr>
        <w:spacing w:after="200" w:line="276" w:lineRule="auto"/>
        <w:rPr>
          <w:rFonts w:ascii="Calibri" w:eastAsia="Calibri" w:hAnsi="Calibri" w:cs="Times New Roman"/>
        </w:rPr>
      </w:pPr>
      <w:r w:rsidRPr="0074003F">
        <w:rPr>
          <w:rFonts w:ascii="Calibri" w:eastAsia="Calibri" w:hAnsi="Calibri" w:cs="Times New Roman"/>
          <w:bCs/>
        </w:rPr>
        <w:t>Non-standard awards</w:t>
      </w:r>
      <w:r w:rsidRPr="00597552">
        <w:rPr>
          <w:rFonts w:ascii="Calibri" w:eastAsia="Calibri" w:hAnsi="Calibri" w:cs="Times New Roman"/>
        </w:rPr>
        <w:t xml:space="preserve"> can help to meet exceptional costs, such as repairs to essential household equipment, high costs for students’ dependant on continuing medication and assistance with priority debts. Emergency situations, including travel costs for family illness or bereavement and </w:t>
      </w:r>
      <w:r w:rsidR="0074003F">
        <w:rPr>
          <w:rFonts w:ascii="Calibri" w:eastAsia="Calibri" w:hAnsi="Calibri" w:cs="Times New Roman"/>
        </w:rPr>
        <w:t>financial difficulties</w:t>
      </w:r>
      <w:r w:rsidRPr="00597552">
        <w:rPr>
          <w:rFonts w:ascii="Calibri" w:eastAsia="Calibri" w:hAnsi="Calibri" w:cs="Times New Roman"/>
        </w:rPr>
        <w:t xml:space="preserve"> due to unexpected incidents such as burglary or fire</w:t>
      </w:r>
      <w:r w:rsidR="00385E3E">
        <w:rPr>
          <w:rFonts w:ascii="Calibri" w:eastAsia="Calibri" w:hAnsi="Calibri" w:cs="Times New Roman"/>
        </w:rPr>
        <w:t xml:space="preserve"> </w:t>
      </w:r>
      <w:r w:rsidRPr="00597552">
        <w:rPr>
          <w:rFonts w:ascii="Calibri" w:eastAsia="Calibri" w:hAnsi="Calibri" w:cs="Times New Roman"/>
        </w:rPr>
        <w:t xml:space="preserve">can also be considered under the non-standard award assessment. </w:t>
      </w:r>
    </w:p>
    <w:p w14:paraId="1A17FCB8" w14:textId="3A2A6D32" w:rsidR="00597552" w:rsidRPr="004C7B2C" w:rsidRDefault="00597552" w:rsidP="004C7B2C">
      <w:pPr>
        <w:spacing w:after="200" w:line="276" w:lineRule="auto"/>
        <w:rPr>
          <w:rFonts w:ascii="Calibri" w:eastAsia="Calibri" w:hAnsi="Calibri" w:cs="Times New Roman"/>
        </w:rPr>
      </w:pPr>
      <w:r w:rsidRPr="00597552">
        <w:rPr>
          <w:rFonts w:ascii="Calibri" w:eastAsia="Calibri" w:hAnsi="Calibri" w:cs="Times New Roman"/>
        </w:rPr>
        <w:t xml:space="preserve">All applications are considered by the Student Financial Assistance Group which comprises representatives from the Student Funding Advice </w:t>
      </w:r>
      <w:r w:rsidR="00415D1E">
        <w:rPr>
          <w:rFonts w:ascii="Calibri" w:eastAsia="Calibri" w:hAnsi="Calibri" w:cs="Times New Roman"/>
        </w:rPr>
        <w:t>t</w:t>
      </w:r>
      <w:r w:rsidRPr="00597552">
        <w:rPr>
          <w:rFonts w:ascii="Calibri" w:eastAsia="Calibri" w:hAnsi="Calibri" w:cs="Times New Roman"/>
        </w:rPr>
        <w:t xml:space="preserve">eam, </w:t>
      </w:r>
      <w:r w:rsidR="00AD0F48">
        <w:rPr>
          <w:rFonts w:ascii="Calibri" w:eastAsia="Calibri" w:hAnsi="Calibri" w:cs="Times New Roman"/>
        </w:rPr>
        <w:t>Finance</w:t>
      </w:r>
      <w:r w:rsidRPr="00597552">
        <w:rPr>
          <w:rFonts w:ascii="Calibri" w:eastAsia="Calibri" w:hAnsi="Calibri" w:cs="Times New Roman"/>
        </w:rPr>
        <w:t xml:space="preserve">, Students’ Union and a representative from </w:t>
      </w:r>
      <w:r w:rsidR="005C76EF">
        <w:rPr>
          <w:rFonts w:ascii="Calibri" w:eastAsia="Calibri" w:hAnsi="Calibri" w:cs="Times New Roman"/>
        </w:rPr>
        <w:t xml:space="preserve">the Programme </w:t>
      </w:r>
      <w:r w:rsidR="008140E8">
        <w:rPr>
          <w:rFonts w:ascii="Calibri" w:eastAsia="Calibri" w:hAnsi="Calibri" w:cs="Times New Roman"/>
        </w:rPr>
        <w:t>Administration</w:t>
      </w:r>
      <w:r w:rsidRPr="00597552">
        <w:rPr>
          <w:rFonts w:ascii="Calibri" w:eastAsia="Calibri" w:hAnsi="Calibri" w:cs="Times New Roman"/>
        </w:rPr>
        <w:t xml:space="preserve"> </w:t>
      </w:r>
      <w:r w:rsidR="00DA6276">
        <w:rPr>
          <w:rFonts w:ascii="Calibri" w:eastAsia="Calibri" w:hAnsi="Calibri" w:cs="Times New Roman"/>
        </w:rPr>
        <w:t>and Support Service</w:t>
      </w:r>
      <w:r w:rsidR="00C93D42">
        <w:rPr>
          <w:rFonts w:ascii="Calibri" w:eastAsia="Calibri" w:hAnsi="Calibri" w:cs="Times New Roman"/>
        </w:rPr>
        <w:t xml:space="preserve"> (PASS)</w:t>
      </w:r>
      <w:r w:rsidRPr="00597552">
        <w:rPr>
          <w:rFonts w:ascii="Calibri" w:eastAsia="Calibri" w:hAnsi="Calibri" w:cs="Times New Roman"/>
        </w:rPr>
        <w:t xml:space="preserve">. This ensures that due process has been followed and all applications are fully and fairly considered. </w:t>
      </w:r>
    </w:p>
    <w:p w14:paraId="2546CC67" w14:textId="77777777" w:rsidR="00597552" w:rsidRPr="00597552" w:rsidRDefault="00597552" w:rsidP="00DF1016">
      <w:pPr>
        <w:pStyle w:val="Heading2"/>
        <w:rPr>
          <w:rFonts w:eastAsia="Calibri"/>
        </w:rPr>
      </w:pPr>
      <w:r w:rsidRPr="00597552">
        <w:rPr>
          <w:rFonts w:eastAsia="Calibri"/>
        </w:rPr>
        <w:t xml:space="preserve">Part 4: Timetable for </w:t>
      </w:r>
      <w:proofErr w:type="gramStart"/>
      <w:r w:rsidRPr="00597552">
        <w:rPr>
          <w:rFonts w:eastAsia="Calibri"/>
        </w:rPr>
        <w:t>making a decision</w:t>
      </w:r>
      <w:proofErr w:type="gramEnd"/>
      <w:r w:rsidRPr="00597552">
        <w:rPr>
          <w:rFonts w:eastAsia="Calibri"/>
        </w:rPr>
        <w:t xml:space="preserve">  </w:t>
      </w:r>
    </w:p>
    <w:p w14:paraId="61298BE4" w14:textId="0B12100D" w:rsidR="00597552" w:rsidRPr="00597552" w:rsidRDefault="00597552" w:rsidP="00597552">
      <w:pPr>
        <w:spacing w:after="0" w:line="276" w:lineRule="auto"/>
        <w:rPr>
          <w:rFonts w:ascii="Calibri" w:eastAsia="Calibri" w:hAnsi="Calibri" w:cs="Times New Roman"/>
        </w:rPr>
      </w:pPr>
      <w:r w:rsidRPr="00597552">
        <w:rPr>
          <w:rFonts w:ascii="Calibri" w:eastAsia="Calibri" w:hAnsi="Calibri" w:cs="Times New Roman"/>
        </w:rPr>
        <w:t xml:space="preserve">Providing that an online application has been accurately completed, and the appropriate documentary evidence supplied, an assessment and decision will normally be made within </w:t>
      </w:r>
      <w:r w:rsidR="002A2BD0">
        <w:rPr>
          <w:rFonts w:ascii="Calibri" w:eastAsia="Calibri" w:hAnsi="Calibri" w:cs="Times New Roman"/>
        </w:rPr>
        <w:t xml:space="preserve">14 </w:t>
      </w:r>
      <w:r w:rsidRPr="00597552">
        <w:rPr>
          <w:rFonts w:ascii="Calibri" w:eastAsia="Calibri" w:hAnsi="Calibri" w:cs="Times New Roman"/>
        </w:rPr>
        <w:t>working days of submission</w:t>
      </w:r>
      <w:r w:rsidR="002A2BD0">
        <w:rPr>
          <w:rFonts w:ascii="Calibri" w:eastAsia="Calibri" w:hAnsi="Calibri" w:cs="Times New Roman"/>
        </w:rPr>
        <w:t xml:space="preserve"> of all requested evidence</w:t>
      </w:r>
      <w:r w:rsidRPr="00597552">
        <w:rPr>
          <w:rFonts w:ascii="Calibri" w:eastAsia="Calibri" w:hAnsi="Calibri" w:cs="Times New Roman"/>
        </w:rPr>
        <w:t xml:space="preserve">. Successful students can expect to receive information about the anticipated date of payment within this timescale. </w:t>
      </w:r>
    </w:p>
    <w:p w14:paraId="25628B7F" w14:textId="77777777" w:rsidR="00597552" w:rsidRPr="00597552" w:rsidRDefault="00597552" w:rsidP="00597552">
      <w:pPr>
        <w:spacing w:after="0" w:line="276" w:lineRule="auto"/>
        <w:rPr>
          <w:rFonts w:ascii="Calibri" w:eastAsia="Calibri" w:hAnsi="Calibri" w:cs="Times New Roman"/>
          <w:b/>
        </w:rPr>
      </w:pPr>
    </w:p>
    <w:p w14:paraId="508E3D4F" w14:textId="77777777" w:rsidR="00597552" w:rsidRPr="00597552" w:rsidRDefault="00597552" w:rsidP="00DF1016">
      <w:pPr>
        <w:pStyle w:val="Heading2"/>
        <w:rPr>
          <w:rFonts w:eastAsia="Calibri"/>
        </w:rPr>
      </w:pPr>
      <w:r w:rsidRPr="00597552">
        <w:rPr>
          <w:rFonts w:eastAsia="Calibri"/>
        </w:rPr>
        <w:t xml:space="preserve">Part 5: How to make an application </w:t>
      </w:r>
    </w:p>
    <w:p w14:paraId="11B34398" w14:textId="2D7D04B3" w:rsidR="002A2BD0" w:rsidRDefault="002A2BD0" w:rsidP="002A2BD0">
      <w:r>
        <w:t xml:space="preserve">Once the team are aware of the students’ circumstances, they will determine whether they are eligible to apply to the </w:t>
      </w:r>
      <w:r w:rsidR="00385E3E">
        <w:t>F</w:t>
      </w:r>
      <w:r>
        <w:t>und. Once this decision has been made, the team will email the student with a link to the Summer Student Support Fund online form.</w:t>
      </w:r>
    </w:p>
    <w:p w14:paraId="55A6305A" w14:textId="6A0DE60A" w:rsidR="00BD2FA5" w:rsidRDefault="00597552" w:rsidP="00BD2FA5">
      <w:pPr>
        <w:spacing w:after="0" w:line="276" w:lineRule="auto"/>
        <w:rPr>
          <w:rFonts w:ascii="Calibri" w:eastAsia="Calibri" w:hAnsi="Calibri" w:cs="Times New Roman"/>
        </w:rPr>
      </w:pPr>
      <w:r w:rsidRPr="00597552">
        <w:rPr>
          <w:rFonts w:ascii="Calibri" w:eastAsia="Calibri" w:hAnsi="Calibri" w:cs="Times New Roman"/>
        </w:rPr>
        <w:t xml:space="preserve">Once </w:t>
      </w:r>
      <w:r w:rsidR="00385E3E">
        <w:rPr>
          <w:rFonts w:ascii="Calibri" w:eastAsia="Calibri" w:hAnsi="Calibri" w:cs="Times New Roman"/>
        </w:rPr>
        <w:t>a student</w:t>
      </w:r>
      <w:r w:rsidRPr="00597552">
        <w:rPr>
          <w:rFonts w:ascii="Calibri" w:eastAsia="Calibri" w:hAnsi="Calibri" w:cs="Times New Roman"/>
        </w:rPr>
        <w:t xml:space="preserve"> ha</w:t>
      </w:r>
      <w:r w:rsidR="00385E3E">
        <w:rPr>
          <w:rFonts w:ascii="Calibri" w:eastAsia="Calibri" w:hAnsi="Calibri" w:cs="Times New Roman"/>
        </w:rPr>
        <w:t>s</w:t>
      </w:r>
      <w:r w:rsidRPr="00597552">
        <w:rPr>
          <w:rFonts w:ascii="Calibri" w:eastAsia="Calibri" w:hAnsi="Calibri" w:cs="Times New Roman"/>
        </w:rPr>
        <w:t xml:space="preserve"> started an application for financial assistance, it is </w:t>
      </w:r>
      <w:r w:rsidR="00E0703C">
        <w:rPr>
          <w:rFonts w:ascii="Calibri" w:eastAsia="Calibri" w:hAnsi="Calibri" w:cs="Times New Roman"/>
        </w:rPr>
        <w:t xml:space="preserve">a </w:t>
      </w:r>
      <w:r w:rsidR="00B36E02">
        <w:rPr>
          <w:rFonts w:ascii="Calibri" w:eastAsia="Calibri" w:hAnsi="Calibri" w:cs="Times New Roman"/>
        </w:rPr>
        <w:t>require</w:t>
      </w:r>
      <w:r w:rsidR="00BD2FA5">
        <w:rPr>
          <w:rFonts w:ascii="Calibri" w:eastAsia="Calibri" w:hAnsi="Calibri" w:cs="Times New Roman"/>
        </w:rPr>
        <w:t>ment</w:t>
      </w:r>
      <w:r w:rsidR="00B36E02">
        <w:rPr>
          <w:rFonts w:ascii="Calibri" w:eastAsia="Calibri" w:hAnsi="Calibri" w:cs="Times New Roman"/>
        </w:rPr>
        <w:t xml:space="preserve"> </w:t>
      </w:r>
      <w:r w:rsidRPr="00597552">
        <w:rPr>
          <w:rFonts w:ascii="Calibri" w:eastAsia="Calibri" w:hAnsi="Calibri" w:cs="Times New Roman"/>
        </w:rPr>
        <w:t xml:space="preserve">that </w:t>
      </w:r>
      <w:r w:rsidR="00385E3E">
        <w:rPr>
          <w:rFonts w:ascii="Calibri" w:eastAsia="Calibri" w:hAnsi="Calibri" w:cs="Times New Roman"/>
        </w:rPr>
        <w:t>they</w:t>
      </w:r>
      <w:r w:rsidRPr="00597552">
        <w:rPr>
          <w:rFonts w:ascii="Calibri" w:eastAsia="Calibri" w:hAnsi="Calibri" w:cs="Times New Roman"/>
        </w:rPr>
        <w:t xml:space="preserve"> register on </w:t>
      </w:r>
      <w:hyperlink r:id="rId11" w:history="1">
        <w:proofErr w:type="spellStart"/>
        <w:r w:rsidRPr="00597552">
          <w:rPr>
            <w:rFonts w:ascii="Calibri" w:eastAsia="Calibri" w:hAnsi="Calibri" w:cs="Times New Roman"/>
            <w:color w:val="0000FF"/>
            <w:u w:val="single"/>
          </w:rPr>
          <w:t>Blackbullion</w:t>
        </w:r>
        <w:proofErr w:type="spellEnd"/>
      </w:hyperlink>
      <w:r w:rsidRPr="00597552">
        <w:rPr>
          <w:rFonts w:ascii="Calibri" w:eastAsia="Calibri" w:hAnsi="Calibri" w:cs="Times New Roman"/>
        </w:rPr>
        <w:t xml:space="preserve">. </w:t>
      </w:r>
      <w:r w:rsidR="00385E3E">
        <w:rPr>
          <w:rFonts w:ascii="Calibri" w:eastAsia="Calibri" w:hAnsi="Calibri" w:cs="Times New Roman"/>
        </w:rPr>
        <w:t>They</w:t>
      </w:r>
      <w:r w:rsidRPr="00597552">
        <w:rPr>
          <w:rFonts w:ascii="Calibri" w:eastAsia="Calibri" w:hAnsi="Calibri" w:cs="Times New Roman"/>
        </w:rPr>
        <w:t xml:space="preserve"> can do this by using </w:t>
      </w:r>
      <w:r w:rsidR="00385E3E">
        <w:rPr>
          <w:rFonts w:ascii="Calibri" w:eastAsia="Calibri" w:hAnsi="Calibri" w:cs="Times New Roman"/>
        </w:rPr>
        <w:t>their</w:t>
      </w:r>
      <w:r w:rsidRPr="00597552">
        <w:rPr>
          <w:rFonts w:ascii="Calibri" w:eastAsia="Calibri" w:hAnsi="Calibri" w:cs="Times New Roman"/>
        </w:rPr>
        <w:t xml:space="preserve"> York St John University email address. </w:t>
      </w:r>
    </w:p>
    <w:p w14:paraId="260F1903" w14:textId="77777777" w:rsidR="00BD2FA5" w:rsidRDefault="00BD2FA5" w:rsidP="00BD2FA5">
      <w:pPr>
        <w:spacing w:after="0" w:line="276" w:lineRule="auto"/>
        <w:rPr>
          <w:rFonts w:ascii="Calibri" w:eastAsia="Calibri" w:hAnsi="Calibri" w:cs="Times New Roman"/>
          <w:b/>
        </w:rPr>
      </w:pPr>
    </w:p>
    <w:p w14:paraId="66C87D07" w14:textId="55D7DF81" w:rsidR="00597552" w:rsidRPr="00597552" w:rsidRDefault="00597552" w:rsidP="00DF1016">
      <w:pPr>
        <w:pStyle w:val="Heading2"/>
        <w:rPr>
          <w:rFonts w:eastAsia="Calibri"/>
        </w:rPr>
      </w:pPr>
      <w:r w:rsidRPr="00597552">
        <w:rPr>
          <w:rFonts w:eastAsia="Calibri"/>
        </w:rPr>
        <w:t xml:space="preserve">Part 6: Payments </w:t>
      </w:r>
    </w:p>
    <w:p w14:paraId="347156E0" w14:textId="73815894" w:rsidR="00597552" w:rsidRPr="00597552" w:rsidRDefault="000D6FCD" w:rsidP="00597552">
      <w:pPr>
        <w:spacing w:after="200" w:line="276" w:lineRule="auto"/>
        <w:rPr>
          <w:rFonts w:ascii="Calibri" w:eastAsia="Calibri" w:hAnsi="Calibri" w:cs="Times New Roman"/>
        </w:rPr>
      </w:pPr>
      <w:r>
        <w:rPr>
          <w:rFonts w:ascii="Calibri" w:eastAsia="Calibri" w:hAnsi="Calibri" w:cs="Times New Roman"/>
        </w:rPr>
        <w:t xml:space="preserve">Payments will be made in one instalment direct into the student’s bank account. Students will need to provide their bank details to the Finance Office and will be informed on how to do this </w:t>
      </w:r>
      <w:r w:rsidR="00B36E02">
        <w:rPr>
          <w:rFonts w:ascii="Calibri" w:eastAsia="Calibri" w:hAnsi="Calibri" w:cs="Times New Roman"/>
        </w:rPr>
        <w:t>during the application process.</w:t>
      </w:r>
      <w:r>
        <w:rPr>
          <w:rFonts w:ascii="Calibri" w:eastAsia="Calibri" w:hAnsi="Calibri" w:cs="Times New Roman"/>
        </w:rPr>
        <w:t xml:space="preserve"> </w:t>
      </w:r>
    </w:p>
    <w:p w14:paraId="7B1EA756" w14:textId="77777777" w:rsidR="00597552" w:rsidRPr="00597552" w:rsidRDefault="00597552" w:rsidP="00597552">
      <w:pPr>
        <w:spacing w:after="200" w:line="276" w:lineRule="auto"/>
        <w:rPr>
          <w:rFonts w:ascii="Calibri" w:eastAsia="Calibri" w:hAnsi="Calibri" w:cs="Times New Roman"/>
        </w:rPr>
      </w:pPr>
      <w:r w:rsidRPr="00597552">
        <w:rPr>
          <w:rFonts w:ascii="Calibri" w:eastAsia="Calibri" w:hAnsi="Calibri" w:cs="Times New Roman"/>
        </w:rPr>
        <w:t xml:space="preserve">Applicants are advised that payments from the York St John </w:t>
      </w:r>
      <w:r w:rsidR="000D6FCD">
        <w:rPr>
          <w:rFonts w:ascii="Calibri" w:eastAsia="Calibri" w:hAnsi="Calibri" w:cs="Times New Roman"/>
        </w:rPr>
        <w:t xml:space="preserve">Summer </w:t>
      </w:r>
      <w:r w:rsidRPr="00597552">
        <w:rPr>
          <w:rFonts w:ascii="Calibri" w:eastAsia="Calibri" w:hAnsi="Calibri" w:cs="Times New Roman"/>
        </w:rPr>
        <w:t xml:space="preserve">Student Support Fund may have implications for their entitlement to means-tested state benefits. Students who receive help from the fund can be supplied with a letter to present to their local Job Centre Plus/Housing Benefit Office to help their claim for benefits. </w:t>
      </w:r>
    </w:p>
    <w:p w14:paraId="620697E2" w14:textId="302A0080" w:rsidR="00597552" w:rsidRPr="00597552" w:rsidRDefault="00597552" w:rsidP="00597552">
      <w:pPr>
        <w:spacing w:after="0" w:line="276" w:lineRule="auto"/>
        <w:rPr>
          <w:rFonts w:ascii="Calibri" w:eastAsia="Calibri" w:hAnsi="Calibri" w:cs="Times New Roman"/>
        </w:rPr>
      </w:pPr>
      <w:r w:rsidRPr="00597552">
        <w:rPr>
          <w:rFonts w:ascii="Calibri" w:eastAsia="Calibri" w:hAnsi="Calibri" w:cs="Times New Roman"/>
        </w:rPr>
        <w:t xml:space="preserve">Once you have received your </w:t>
      </w:r>
      <w:r w:rsidR="000D6FCD">
        <w:rPr>
          <w:rFonts w:ascii="Calibri" w:eastAsia="Calibri" w:hAnsi="Calibri" w:cs="Times New Roman"/>
        </w:rPr>
        <w:t>payment</w:t>
      </w:r>
      <w:r w:rsidRPr="00597552">
        <w:rPr>
          <w:rFonts w:ascii="Calibri" w:eastAsia="Calibri" w:hAnsi="Calibri" w:cs="Times New Roman"/>
        </w:rPr>
        <w:t xml:space="preserve"> you will be required to complete two money education </w:t>
      </w:r>
      <w:r w:rsidR="0074003F">
        <w:rPr>
          <w:rFonts w:ascii="Calibri" w:eastAsia="Calibri" w:hAnsi="Calibri" w:cs="Times New Roman"/>
        </w:rPr>
        <w:t>pathways</w:t>
      </w:r>
      <w:r w:rsidRPr="00597552">
        <w:rPr>
          <w:rFonts w:ascii="Calibri" w:eastAsia="Calibri" w:hAnsi="Calibri" w:cs="Times New Roman"/>
        </w:rPr>
        <w:t xml:space="preserve"> which are delivered through </w:t>
      </w:r>
      <w:hyperlink r:id="rId12" w:history="1">
        <w:proofErr w:type="spellStart"/>
        <w:r w:rsidRPr="00597552">
          <w:rPr>
            <w:rFonts w:ascii="Calibri" w:eastAsia="Calibri" w:hAnsi="Calibri" w:cs="Times New Roman"/>
            <w:color w:val="0000FF"/>
            <w:u w:val="single"/>
          </w:rPr>
          <w:t>Blackbullion</w:t>
        </w:r>
        <w:proofErr w:type="spellEnd"/>
      </w:hyperlink>
      <w:r w:rsidRPr="00597552">
        <w:rPr>
          <w:rFonts w:ascii="Calibri" w:eastAsia="Calibri" w:hAnsi="Calibri" w:cs="Times New Roman"/>
        </w:rPr>
        <w:t xml:space="preserve">. </w:t>
      </w:r>
    </w:p>
    <w:p w14:paraId="31FDACDE" w14:textId="77777777" w:rsidR="00597552" w:rsidRPr="00597552" w:rsidRDefault="00597552" w:rsidP="00597552">
      <w:pPr>
        <w:spacing w:after="0" w:line="276" w:lineRule="auto"/>
        <w:rPr>
          <w:rFonts w:ascii="Calibri" w:eastAsia="Calibri" w:hAnsi="Calibri" w:cs="Times New Roman"/>
          <w:b/>
        </w:rPr>
      </w:pPr>
    </w:p>
    <w:p w14:paraId="6BDD8C79" w14:textId="77777777" w:rsidR="00597552" w:rsidRPr="00597552" w:rsidRDefault="00597552" w:rsidP="00DF1016">
      <w:pPr>
        <w:pStyle w:val="Heading2"/>
        <w:rPr>
          <w:rFonts w:eastAsia="Calibri"/>
        </w:rPr>
      </w:pPr>
      <w:r w:rsidRPr="00597552">
        <w:rPr>
          <w:rFonts w:eastAsia="Calibri"/>
        </w:rPr>
        <w:lastRenderedPageBreak/>
        <w:t>Part 7: How to appeal/</w:t>
      </w:r>
      <w:r w:rsidR="0075465A">
        <w:rPr>
          <w:rFonts w:eastAsia="Calibri"/>
        </w:rPr>
        <w:t xml:space="preserve">submit a </w:t>
      </w:r>
      <w:r w:rsidRPr="00597552">
        <w:rPr>
          <w:rFonts w:eastAsia="Calibri"/>
        </w:rPr>
        <w:t xml:space="preserve">change of circumstance </w:t>
      </w:r>
    </w:p>
    <w:p w14:paraId="48B4C88A" w14:textId="12FBAB50" w:rsidR="0075465A" w:rsidRDefault="00597552" w:rsidP="00597552">
      <w:pPr>
        <w:spacing w:after="200" w:line="276" w:lineRule="auto"/>
        <w:rPr>
          <w:rFonts w:ascii="Calibri" w:eastAsia="Calibri" w:hAnsi="Calibri" w:cs="Times New Roman"/>
        </w:rPr>
      </w:pPr>
      <w:r w:rsidRPr="00597552">
        <w:rPr>
          <w:rFonts w:ascii="Calibri" w:eastAsia="Calibri" w:hAnsi="Calibri" w:cs="Times New Roman"/>
        </w:rPr>
        <w:t>Students who are unsuccessful in their application may appeal the decision. However, appeals against the amounts awarded will not be considered.  Appeals should only be made if there is no change of circumstances</w:t>
      </w:r>
      <w:r w:rsidR="00A036C4">
        <w:rPr>
          <w:rFonts w:ascii="Calibri" w:eastAsia="Calibri" w:hAnsi="Calibri" w:cs="Times New Roman"/>
        </w:rPr>
        <w:t xml:space="preserve"> in their financial situation</w:t>
      </w:r>
      <w:r w:rsidRPr="00597552">
        <w:rPr>
          <w:rFonts w:ascii="Calibri" w:eastAsia="Calibri" w:hAnsi="Calibri" w:cs="Times New Roman"/>
        </w:rPr>
        <w:t xml:space="preserve"> to the original application and need to be submitted within 10 working days of receiving the n</w:t>
      </w:r>
      <w:r w:rsidR="00D9713E">
        <w:rPr>
          <w:rFonts w:ascii="Calibri" w:eastAsia="Calibri" w:hAnsi="Calibri" w:cs="Times New Roman"/>
        </w:rPr>
        <w:t>o</w:t>
      </w:r>
      <w:r w:rsidRPr="00597552">
        <w:rPr>
          <w:rFonts w:ascii="Calibri" w:eastAsia="Calibri" w:hAnsi="Calibri" w:cs="Times New Roman"/>
        </w:rPr>
        <w:t xml:space="preserve"> award email. </w:t>
      </w:r>
      <w:r w:rsidR="00B3530E" w:rsidRPr="00597552">
        <w:rPr>
          <w:rFonts w:ascii="Calibri" w:eastAsia="Calibri" w:hAnsi="Calibri" w:cs="Times New Roman"/>
        </w:rPr>
        <w:t>For</w:t>
      </w:r>
      <w:r w:rsidRPr="00597552">
        <w:rPr>
          <w:rFonts w:ascii="Calibri" w:eastAsia="Calibri" w:hAnsi="Calibri" w:cs="Times New Roman"/>
        </w:rPr>
        <w:t xml:space="preserve"> this to happen, students will </w:t>
      </w:r>
      <w:r w:rsidR="00A036C4">
        <w:rPr>
          <w:rFonts w:ascii="Calibri" w:eastAsia="Calibri" w:hAnsi="Calibri" w:cs="Times New Roman"/>
        </w:rPr>
        <w:t>need</w:t>
      </w:r>
      <w:r w:rsidRPr="00597552">
        <w:rPr>
          <w:rFonts w:ascii="Calibri" w:eastAsia="Calibri" w:hAnsi="Calibri" w:cs="Times New Roman"/>
        </w:rPr>
        <w:t xml:space="preserve"> to contact the Student Funding Advice </w:t>
      </w:r>
      <w:r w:rsidR="005706B9">
        <w:rPr>
          <w:rFonts w:ascii="Calibri" w:eastAsia="Calibri" w:hAnsi="Calibri" w:cs="Times New Roman"/>
        </w:rPr>
        <w:t>t</w:t>
      </w:r>
      <w:r w:rsidRPr="00597552">
        <w:rPr>
          <w:rFonts w:ascii="Calibri" w:eastAsia="Calibri" w:hAnsi="Calibri" w:cs="Times New Roman"/>
        </w:rPr>
        <w:t xml:space="preserve">eam </w:t>
      </w:r>
      <w:r w:rsidR="00A036C4">
        <w:rPr>
          <w:rFonts w:ascii="Calibri" w:eastAsia="Calibri" w:hAnsi="Calibri" w:cs="Times New Roman"/>
        </w:rPr>
        <w:t xml:space="preserve">to request a Financial Assistance Appeals </w:t>
      </w:r>
      <w:r w:rsidR="005706B9">
        <w:rPr>
          <w:rFonts w:ascii="Calibri" w:eastAsia="Calibri" w:hAnsi="Calibri" w:cs="Times New Roman"/>
        </w:rPr>
        <w:t>f</w:t>
      </w:r>
      <w:r w:rsidR="00A036C4">
        <w:rPr>
          <w:rFonts w:ascii="Calibri" w:eastAsia="Calibri" w:hAnsi="Calibri" w:cs="Times New Roman"/>
        </w:rPr>
        <w:t xml:space="preserve">orm. </w:t>
      </w:r>
      <w:r w:rsidR="004A4C66">
        <w:rPr>
          <w:rFonts w:ascii="Calibri" w:eastAsia="Calibri" w:hAnsi="Calibri" w:cs="Times New Roman"/>
        </w:rPr>
        <w:t xml:space="preserve">Once a </w:t>
      </w:r>
      <w:r w:rsidR="00092DE5">
        <w:rPr>
          <w:rFonts w:ascii="Calibri" w:eastAsia="Calibri" w:hAnsi="Calibri" w:cs="Times New Roman"/>
        </w:rPr>
        <w:t>re</w:t>
      </w:r>
      <w:r w:rsidR="004A4C66">
        <w:rPr>
          <w:rFonts w:ascii="Calibri" w:eastAsia="Calibri" w:hAnsi="Calibri" w:cs="Times New Roman"/>
        </w:rPr>
        <w:t>assessment has been complete</w:t>
      </w:r>
      <w:r w:rsidR="0075465A">
        <w:rPr>
          <w:rFonts w:ascii="Calibri" w:eastAsia="Calibri" w:hAnsi="Calibri" w:cs="Times New Roman"/>
        </w:rPr>
        <w:t>d</w:t>
      </w:r>
      <w:r w:rsidR="004A4C66">
        <w:rPr>
          <w:rFonts w:ascii="Calibri" w:eastAsia="Calibri" w:hAnsi="Calibri" w:cs="Times New Roman"/>
        </w:rPr>
        <w:t xml:space="preserve"> and if the outcome remains the same the team will </w:t>
      </w:r>
      <w:r w:rsidR="0075465A">
        <w:rPr>
          <w:rFonts w:ascii="Calibri" w:eastAsia="Calibri" w:hAnsi="Calibri" w:cs="Times New Roman"/>
        </w:rPr>
        <w:t xml:space="preserve">arrange an Appeals Panel. </w:t>
      </w:r>
    </w:p>
    <w:p w14:paraId="5A7E31FE" w14:textId="073A7118" w:rsidR="00597552" w:rsidRPr="00597552" w:rsidRDefault="00597552" w:rsidP="00597552">
      <w:pPr>
        <w:spacing w:after="200" w:line="276" w:lineRule="auto"/>
        <w:rPr>
          <w:rFonts w:ascii="Calibri" w:eastAsia="Calibri" w:hAnsi="Calibri" w:cs="Times New Roman"/>
        </w:rPr>
      </w:pPr>
      <w:r w:rsidRPr="00597552">
        <w:rPr>
          <w:rFonts w:ascii="Calibri" w:eastAsia="Calibri" w:hAnsi="Calibri" w:cs="Times New Roman"/>
        </w:rPr>
        <w:t>If a student has experienced a change of circumstance</w:t>
      </w:r>
      <w:r w:rsidR="0075465A">
        <w:rPr>
          <w:rFonts w:ascii="Calibri" w:eastAsia="Calibri" w:hAnsi="Calibri" w:cs="Times New Roman"/>
        </w:rPr>
        <w:t xml:space="preserve"> in their financial situation</w:t>
      </w:r>
      <w:r w:rsidRPr="00597552">
        <w:rPr>
          <w:rFonts w:ascii="Calibri" w:eastAsia="Calibri" w:hAnsi="Calibri" w:cs="Times New Roman"/>
        </w:rPr>
        <w:t xml:space="preserve"> since their original application, they must contact the Student Funding Advice </w:t>
      </w:r>
      <w:r w:rsidR="000F1D69">
        <w:rPr>
          <w:rFonts w:ascii="Calibri" w:eastAsia="Calibri" w:hAnsi="Calibri" w:cs="Times New Roman"/>
        </w:rPr>
        <w:t>t</w:t>
      </w:r>
      <w:r w:rsidRPr="00597552">
        <w:rPr>
          <w:rFonts w:ascii="Calibri" w:eastAsia="Calibri" w:hAnsi="Calibri" w:cs="Times New Roman"/>
        </w:rPr>
        <w:t xml:space="preserve">eam to discuss submitting a Change of Circumstance </w:t>
      </w:r>
      <w:r w:rsidR="002A2BD0">
        <w:rPr>
          <w:rFonts w:ascii="Calibri" w:eastAsia="Calibri" w:hAnsi="Calibri" w:cs="Times New Roman"/>
        </w:rPr>
        <w:t>f</w:t>
      </w:r>
      <w:r w:rsidRPr="00597552">
        <w:rPr>
          <w:rFonts w:ascii="Calibri" w:eastAsia="Calibri" w:hAnsi="Calibri" w:cs="Times New Roman"/>
        </w:rPr>
        <w:t>orm based on this change.</w:t>
      </w:r>
      <w:r w:rsidR="0075465A">
        <w:rPr>
          <w:rFonts w:ascii="Calibri" w:eastAsia="Calibri" w:hAnsi="Calibri" w:cs="Times New Roman"/>
        </w:rPr>
        <w:t xml:space="preserve"> The student will need to provide information to evidence the change as well as up to date bank statements. Once the form and evidence have been reviewed and any required reassessment completed, the team will take the application back to </w:t>
      </w:r>
      <w:r w:rsidRPr="00597552">
        <w:rPr>
          <w:rFonts w:ascii="Calibri" w:eastAsia="Calibri" w:hAnsi="Calibri" w:cs="Times New Roman"/>
        </w:rPr>
        <w:t xml:space="preserve">the Student Financial Assistance Group. Once the Student Financial Assistance Group has reviewed the Change of Circumstance </w:t>
      </w:r>
      <w:r w:rsidR="002A2BD0">
        <w:rPr>
          <w:rFonts w:ascii="Calibri" w:eastAsia="Calibri" w:hAnsi="Calibri" w:cs="Times New Roman"/>
        </w:rPr>
        <w:t>f</w:t>
      </w:r>
      <w:r w:rsidRPr="00597552">
        <w:rPr>
          <w:rFonts w:ascii="Calibri" w:eastAsia="Calibri" w:hAnsi="Calibri" w:cs="Times New Roman"/>
        </w:rPr>
        <w:t xml:space="preserve">orm, the student will be informed of the </w:t>
      </w:r>
      <w:r w:rsidR="0075465A">
        <w:rPr>
          <w:rFonts w:ascii="Calibri" w:eastAsia="Calibri" w:hAnsi="Calibri" w:cs="Times New Roman"/>
        </w:rPr>
        <w:t xml:space="preserve">outcome. </w:t>
      </w:r>
      <w:r w:rsidRPr="00597552">
        <w:rPr>
          <w:rFonts w:ascii="Calibri" w:eastAsia="Calibri" w:hAnsi="Calibri" w:cs="Times New Roman"/>
        </w:rPr>
        <w:t xml:space="preserve">   </w:t>
      </w:r>
    </w:p>
    <w:p w14:paraId="5587376D" w14:textId="77777777" w:rsidR="00597552" w:rsidRPr="00597552" w:rsidRDefault="00597552" w:rsidP="00DF1016">
      <w:pPr>
        <w:pStyle w:val="Heading2"/>
        <w:rPr>
          <w:rFonts w:eastAsia="Calibri"/>
        </w:rPr>
      </w:pPr>
      <w:r w:rsidRPr="00597552">
        <w:rPr>
          <w:rFonts w:eastAsia="Calibri"/>
        </w:rPr>
        <w:t xml:space="preserve">Part 8: Further assistance </w:t>
      </w:r>
    </w:p>
    <w:p w14:paraId="4D3D5EF2" w14:textId="5FC36F00" w:rsidR="00597552" w:rsidRPr="005844E3" w:rsidRDefault="00597552" w:rsidP="005844E3">
      <w:pPr>
        <w:spacing w:after="0" w:line="276" w:lineRule="auto"/>
        <w:rPr>
          <w:rFonts w:ascii="Calibri" w:eastAsia="Calibri" w:hAnsi="Calibri" w:cs="Times New Roman"/>
        </w:rPr>
      </w:pPr>
      <w:r w:rsidRPr="00597552">
        <w:rPr>
          <w:rFonts w:ascii="Calibri" w:eastAsia="Calibri" w:hAnsi="Calibri" w:cs="Times New Roman"/>
        </w:rPr>
        <w:t xml:space="preserve">Not all students in financial difficulty who make an application to the York St John </w:t>
      </w:r>
      <w:r w:rsidR="004C7B2C">
        <w:rPr>
          <w:rFonts w:ascii="Calibri" w:eastAsia="Calibri" w:hAnsi="Calibri" w:cs="Times New Roman"/>
        </w:rPr>
        <w:t xml:space="preserve">Summer </w:t>
      </w:r>
      <w:r w:rsidRPr="00597552">
        <w:rPr>
          <w:rFonts w:ascii="Calibri" w:eastAsia="Calibri" w:hAnsi="Calibri" w:cs="Times New Roman"/>
        </w:rPr>
        <w:t xml:space="preserve">Student Support Fund receive awards. Where awards cannot be made, the Student Funding Advice </w:t>
      </w:r>
      <w:r w:rsidR="00264E14">
        <w:rPr>
          <w:rFonts w:ascii="Calibri" w:eastAsia="Calibri" w:hAnsi="Calibri" w:cs="Times New Roman"/>
        </w:rPr>
        <w:t>t</w:t>
      </w:r>
      <w:r w:rsidRPr="00597552">
        <w:rPr>
          <w:rFonts w:ascii="Calibri" w:eastAsia="Calibri" w:hAnsi="Calibri" w:cs="Times New Roman"/>
        </w:rPr>
        <w:t xml:space="preserve">eam will advise students of other avenues they may wish to pursue </w:t>
      </w:r>
      <w:r w:rsidR="00FF790C" w:rsidRPr="00597552">
        <w:rPr>
          <w:rFonts w:ascii="Calibri" w:eastAsia="Calibri" w:hAnsi="Calibri" w:cs="Times New Roman"/>
        </w:rPr>
        <w:t>to</w:t>
      </w:r>
      <w:r w:rsidRPr="00597552">
        <w:rPr>
          <w:rFonts w:ascii="Calibri" w:eastAsia="Calibri" w:hAnsi="Calibri" w:cs="Times New Roman"/>
        </w:rPr>
        <w:t xml:space="preserve"> help their situation. This may include referrals to other specialist teams on campus such as </w:t>
      </w:r>
      <w:r w:rsidR="004A4C66">
        <w:rPr>
          <w:rFonts w:ascii="Calibri" w:eastAsia="Calibri" w:hAnsi="Calibri" w:cs="Times New Roman"/>
        </w:rPr>
        <w:t>Careers</w:t>
      </w:r>
      <w:r w:rsidR="0075465A">
        <w:rPr>
          <w:rFonts w:ascii="Calibri" w:eastAsia="Calibri" w:hAnsi="Calibri" w:cs="Times New Roman"/>
        </w:rPr>
        <w:t>, Disability</w:t>
      </w:r>
      <w:r w:rsidR="00FF790C">
        <w:rPr>
          <w:rFonts w:ascii="Calibri" w:eastAsia="Calibri" w:hAnsi="Calibri" w:cs="Times New Roman"/>
        </w:rPr>
        <w:t xml:space="preserve"> Support and Inclusion team</w:t>
      </w:r>
      <w:r w:rsidR="0075465A">
        <w:rPr>
          <w:rFonts w:ascii="Calibri" w:eastAsia="Calibri" w:hAnsi="Calibri" w:cs="Times New Roman"/>
        </w:rPr>
        <w:t>, Welfare</w:t>
      </w:r>
      <w:r w:rsidR="002A2BD0">
        <w:rPr>
          <w:rFonts w:ascii="Calibri" w:eastAsia="Calibri" w:hAnsi="Calibri" w:cs="Times New Roman"/>
        </w:rPr>
        <w:t>/Wellbeing</w:t>
      </w:r>
      <w:r w:rsidR="0075465A">
        <w:rPr>
          <w:rFonts w:ascii="Calibri" w:eastAsia="Calibri" w:hAnsi="Calibri" w:cs="Times New Roman"/>
        </w:rPr>
        <w:t xml:space="preserve"> or Citizens Advice York. </w:t>
      </w:r>
    </w:p>
    <w:p w14:paraId="12A8E6A9" w14:textId="77777777" w:rsidR="00BD2FA5" w:rsidRDefault="00BD2FA5" w:rsidP="00597552">
      <w:pPr>
        <w:spacing w:after="200" w:line="276" w:lineRule="auto"/>
        <w:rPr>
          <w:rFonts w:ascii="Calibri" w:eastAsia="Calibri" w:hAnsi="Calibri" w:cs="Times New Roman"/>
          <w:b/>
        </w:rPr>
      </w:pPr>
    </w:p>
    <w:p w14:paraId="41933744" w14:textId="0CD772BD" w:rsidR="001D69FE" w:rsidRPr="00FF790C" w:rsidRDefault="001D69FE" w:rsidP="00FF790C">
      <w:pPr>
        <w:spacing w:after="200" w:line="276" w:lineRule="auto"/>
        <w:rPr>
          <w:rFonts w:ascii="Calibri" w:eastAsia="Calibri" w:hAnsi="Calibri" w:cs="Times New Roman"/>
          <w:b/>
        </w:rPr>
      </w:pPr>
    </w:p>
    <w:sectPr w:rsidR="001D69FE" w:rsidRPr="00FF790C" w:rsidSect="00E2646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4A060" w14:textId="77777777" w:rsidR="001F7246" w:rsidRDefault="001F7246">
      <w:pPr>
        <w:spacing w:after="0" w:line="240" w:lineRule="auto"/>
      </w:pPr>
      <w:r>
        <w:separator/>
      </w:r>
    </w:p>
  </w:endnote>
  <w:endnote w:type="continuationSeparator" w:id="0">
    <w:p w14:paraId="3EA86181" w14:textId="77777777" w:rsidR="001F7246" w:rsidRDefault="001F7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81554"/>
      <w:docPartObj>
        <w:docPartGallery w:val="Page Numbers (Bottom of Page)"/>
        <w:docPartUnique/>
      </w:docPartObj>
    </w:sdtPr>
    <w:sdtEndPr>
      <w:rPr>
        <w:noProof/>
      </w:rPr>
    </w:sdtEndPr>
    <w:sdtContent>
      <w:p w14:paraId="1C9A96B0" w14:textId="77777777" w:rsidR="00000000" w:rsidRDefault="00D64F33">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71939AD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34C14" w14:textId="77777777" w:rsidR="001F7246" w:rsidRDefault="001F7246">
      <w:pPr>
        <w:spacing w:after="0" w:line="240" w:lineRule="auto"/>
      </w:pPr>
      <w:r>
        <w:separator/>
      </w:r>
    </w:p>
  </w:footnote>
  <w:footnote w:type="continuationSeparator" w:id="0">
    <w:p w14:paraId="36495C6A" w14:textId="77777777" w:rsidR="001F7246" w:rsidRDefault="001F72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85EFF"/>
    <w:multiLevelType w:val="hybridMultilevel"/>
    <w:tmpl w:val="59209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5A27F1"/>
    <w:multiLevelType w:val="hybridMultilevel"/>
    <w:tmpl w:val="0EC87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2E6398"/>
    <w:multiLevelType w:val="hybridMultilevel"/>
    <w:tmpl w:val="1C70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42375D"/>
    <w:multiLevelType w:val="hybridMultilevel"/>
    <w:tmpl w:val="35DA6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2E2868"/>
    <w:multiLevelType w:val="hybridMultilevel"/>
    <w:tmpl w:val="52C49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7183C"/>
    <w:multiLevelType w:val="hybridMultilevel"/>
    <w:tmpl w:val="B678AB86"/>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6" w15:restartNumberingAfterBreak="0">
    <w:nsid w:val="6DAA66F2"/>
    <w:multiLevelType w:val="hybridMultilevel"/>
    <w:tmpl w:val="D4C2A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0228812">
    <w:abstractNumId w:val="6"/>
  </w:num>
  <w:num w:numId="2" w16cid:durableId="1738551313">
    <w:abstractNumId w:val="1"/>
  </w:num>
  <w:num w:numId="3" w16cid:durableId="1522670304">
    <w:abstractNumId w:val="5"/>
  </w:num>
  <w:num w:numId="4" w16cid:durableId="1342777674">
    <w:abstractNumId w:val="3"/>
  </w:num>
  <w:num w:numId="5" w16cid:durableId="2116709381">
    <w:abstractNumId w:val="2"/>
  </w:num>
  <w:num w:numId="6" w16cid:durableId="87508943">
    <w:abstractNumId w:val="0"/>
  </w:num>
  <w:num w:numId="7" w16cid:durableId="692457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52"/>
    <w:rsid w:val="000115D4"/>
    <w:rsid w:val="00062B20"/>
    <w:rsid w:val="00092DE5"/>
    <w:rsid w:val="000C5DF2"/>
    <w:rsid w:val="000D6FCD"/>
    <w:rsid w:val="000F1D69"/>
    <w:rsid w:val="00175D5B"/>
    <w:rsid w:val="00175DAA"/>
    <w:rsid w:val="0019372C"/>
    <w:rsid w:val="001B0D92"/>
    <w:rsid w:val="001C4143"/>
    <w:rsid w:val="001D2962"/>
    <w:rsid w:val="001D69FE"/>
    <w:rsid w:val="001F7246"/>
    <w:rsid w:val="00226749"/>
    <w:rsid w:val="00264E14"/>
    <w:rsid w:val="002A2BD0"/>
    <w:rsid w:val="002D3818"/>
    <w:rsid w:val="00385E3E"/>
    <w:rsid w:val="00415D1E"/>
    <w:rsid w:val="00433965"/>
    <w:rsid w:val="004A4C66"/>
    <w:rsid w:val="004C7B2C"/>
    <w:rsid w:val="004E43BF"/>
    <w:rsid w:val="004E62AF"/>
    <w:rsid w:val="00534312"/>
    <w:rsid w:val="00570348"/>
    <w:rsid w:val="005706B9"/>
    <w:rsid w:val="005844E3"/>
    <w:rsid w:val="00590783"/>
    <w:rsid w:val="00597552"/>
    <w:rsid w:val="005A1CFA"/>
    <w:rsid w:val="005B2593"/>
    <w:rsid w:val="005C76EF"/>
    <w:rsid w:val="00603E26"/>
    <w:rsid w:val="00674CB1"/>
    <w:rsid w:val="00677CD1"/>
    <w:rsid w:val="00694F7B"/>
    <w:rsid w:val="006B6370"/>
    <w:rsid w:val="006C400D"/>
    <w:rsid w:val="006E1E9B"/>
    <w:rsid w:val="006F735E"/>
    <w:rsid w:val="00706789"/>
    <w:rsid w:val="0074003F"/>
    <w:rsid w:val="0075465A"/>
    <w:rsid w:val="007F5E9C"/>
    <w:rsid w:val="0080616D"/>
    <w:rsid w:val="008140E8"/>
    <w:rsid w:val="008A09BC"/>
    <w:rsid w:val="00910AA9"/>
    <w:rsid w:val="00925065"/>
    <w:rsid w:val="0097338F"/>
    <w:rsid w:val="00A036C4"/>
    <w:rsid w:val="00A366F2"/>
    <w:rsid w:val="00A401E1"/>
    <w:rsid w:val="00AC3596"/>
    <w:rsid w:val="00AD0F48"/>
    <w:rsid w:val="00AF7F80"/>
    <w:rsid w:val="00B3530E"/>
    <w:rsid w:val="00B36E02"/>
    <w:rsid w:val="00BD2FA5"/>
    <w:rsid w:val="00BF3451"/>
    <w:rsid w:val="00C11A01"/>
    <w:rsid w:val="00C3310D"/>
    <w:rsid w:val="00C93D42"/>
    <w:rsid w:val="00D068A2"/>
    <w:rsid w:val="00D12D61"/>
    <w:rsid w:val="00D64F33"/>
    <w:rsid w:val="00D9713E"/>
    <w:rsid w:val="00DA6276"/>
    <w:rsid w:val="00DE220D"/>
    <w:rsid w:val="00DF1016"/>
    <w:rsid w:val="00E0703C"/>
    <w:rsid w:val="00EF366F"/>
    <w:rsid w:val="00F3348C"/>
    <w:rsid w:val="00F563FD"/>
    <w:rsid w:val="00F610CC"/>
    <w:rsid w:val="00F8102A"/>
    <w:rsid w:val="00FF7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2E655"/>
  <w15:chartTrackingRefBased/>
  <w15:docId w15:val="{5B2F83A7-9449-4D9E-89EF-D17AAB82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9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79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552"/>
    <w:pPr>
      <w:spacing w:after="200" w:line="276" w:lineRule="auto"/>
      <w:ind w:left="720"/>
      <w:contextualSpacing/>
    </w:pPr>
  </w:style>
  <w:style w:type="table" w:styleId="TableGrid">
    <w:name w:val="Table Grid"/>
    <w:basedOn w:val="TableNormal"/>
    <w:uiPriority w:val="59"/>
    <w:rsid w:val="00597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7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552"/>
  </w:style>
  <w:style w:type="character" w:styleId="Hyperlink">
    <w:name w:val="Hyperlink"/>
    <w:basedOn w:val="DefaultParagraphFont"/>
    <w:uiPriority w:val="99"/>
    <w:unhideWhenUsed/>
    <w:rsid w:val="00674CB1"/>
    <w:rPr>
      <w:color w:val="0563C1" w:themeColor="hyperlink"/>
      <w:u w:val="single"/>
    </w:rPr>
  </w:style>
  <w:style w:type="character" w:styleId="UnresolvedMention">
    <w:name w:val="Unresolved Mention"/>
    <w:basedOn w:val="DefaultParagraphFont"/>
    <w:uiPriority w:val="99"/>
    <w:semiHidden/>
    <w:unhideWhenUsed/>
    <w:rsid w:val="00674CB1"/>
    <w:rPr>
      <w:color w:val="605E5C"/>
      <w:shd w:val="clear" w:color="auto" w:fill="E1DFDD"/>
    </w:rPr>
  </w:style>
  <w:style w:type="paragraph" w:styleId="BalloonText">
    <w:name w:val="Balloon Text"/>
    <w:basedOn w:val="Normal"/>
    <w:link w:val="BalloonTextChar"/>
    <w:uiPriority w:val="99"/>
    <w:semiHidden/>
    <w:unhideWhenUsed/>
    <w:rsid w:val="00BF34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451"/>
    <w:rPr>
      <w:rFonts w:ascii="Segoe UI" w:hAnsi="Segoe UI" w:cs="Segoe UI"/>
      <w:sz w:val="18"/>
      <w:szCs w:val="18"/>
    </w:rPr>
  </w:style>
  <w:style w:type="character" w:customStyle="1" w:styleId="relative">
    <w:name w:val="relative"/>
    <w:basedOn w:val="DefaultParagraphFont"/>
    <w:rsid w:val="00706789"/>
  </w:style>
  <w:style w:type="character" w:customStyle="1" w:styleId="Heading1Char">
    <w:name w:val="Heading 1 Char"/>
    <w:basedOn w:val="DefaultParagraphFont"/>
    <w:link w:val="Heading1"/>
    <w:uiPriority w:val="9"/>
    <w:rsid w:val="00FF790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F790C"/>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semiHidden/>
    <w:unhideWhenUsed/>
    <w:rsid w:val="00D12D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12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ackbulli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ackbulli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A7D3A872688341B92FD1F74B5D125A" ma:contentTypeVersion="12" ma:contentTypeDescription="Create a new document." ma:contentTypeScope="" ma:versionID="0394cf34847f9aeed271ee600bf84462">
  <xsd:schema xmlns:xsd="http://www.w3.org/2001/XMLSchema" xmlns:xs="http://www.w3.org/2001/XMLSchema" xmlns:p="http://schemas.microsoft.com/office/2006/metadata/properties" xmlns:ns2="b2df1fb9-33ab-4bad-9f25-5c1f394a5106" xmlns:ns3="369be959-3ef0-45db-83a8-a91ef468de58" targetNamespace="http://schemas.microsoft.com/office/2006/metadata/properties" ma:root="true" ma:fieldsID="456edafe837eca4c42e9616d0220f9f7" ns2:_="" ns3:_="">
    <xsd:import namespace="b2df1fb9-33ab-4bad-9f25-5c1f394a5106"/>
    <xsd:import namespace="369be959-3ef0-45db-83a8-a91ef468de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f1fb9-33ab-4bad-9f25-5c1f394a5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9be959-3ef0-45db-83a8-a91ef468de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3f3ebd-ffd6-4b6c-a63d-c6efbc60e032}" ma:internalName="TaxCatchAll" ma:showField="CatchAllData" ma:web="369be959-3ef0-45db-83a8-a91ef468de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69be959-3ef0-45db-83a8-a91ef468de58" xsi:nil="true"/>
    <lcf76f155ced4ddcb4097134ff3c332f xmlns="b2df1fb9-33ab-4bad-9f25-5c1f394a510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89188-6501-43E8-A254-E89CFC05A243}">
  <ds:schemaRefs>
    <ds:schemaRef ds:uri="http://schemas.microsoft.com/sharepoint/v3/contenttype/forms"/>
  </ds:schemaRefs>
</ds:datastoreItem>
</file>

<file path=customXml/itemProps2.xml><?xml version="1.0" encoding="utf-8"?>
<ds:datastoreItem xmlns:ds="http://schemas.openxmlformats.org/officeDocument/2006/customXml" ds:itemID="{936BDEB6-8C6C-45AC-89C5-7EA7FFF8F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f1fb9-33ab-4bad-9f25-5c1f394a5106"/>
    <ds:schemaRef ds:uri="369be959-3ef0-45db-83a8-a91ef468de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FDEF3F-FE43-4E2C-9149-456696F42F01}">
  <ds:schemaRefs>
    <ds:schemaRef ds:uri="http://schemas.microsoft.com/office/2006/metadata/properties"/>
    <ds:schemaRef ds:uri="http://schemas.microsoft.com/office/infopath/2007/PartnerControls"/>
    <ds:schemaRef ds:uri="369be959-3ef0-45db-83a8-a91ef468de58"/>
    <ds:schemaRef ds:uri="b2df1fb9-33ab-4bad-9f25-5c1f394a5106"/>
  </ds:schemaRefs>
</ds:datastoreItem>
</file>

<file path=customXml/itemProps4.xml><?xml version="1.0" encoding="utf-8"?>
<ds:datastoreItem xmlns:ds="http://schemas.openxmlformats.org/officeDocument/2006/customXml" ds:itemID="{D18E44EF-8F78-4A4C-88D9-CEB1078E7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Loftus</dc:creator>
  <cp:keywords/>
  <dc:description/>
  <cp:lastModifiedBy>Rachel Loftus</cp:lastModifiedBy>
  <cp:revision>33</cp:revision>
  <cp:lastPrinted>2024-06-27T12:07:00Z</cp:lastPrinted>
  <dcterms:created xsi:type="dcterms:W3CDTF">2025-06-03T14:45:00Z</dcterms:created>
  <dcterms:modified xsi:type="dcterms:W3CDTF">2026-06-01T14:35:00Z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0x010100BBA7D3A872688341B92FD1F74B5D125A</vt:lpwstr>
  </property>
  <property fmtid="{D5CDD505-2E9C-101B-9397-08002B2CF9AE}" pid="3" name="MediaServiceImageTags">
    <vt:lpwstr/>
  </property>
</Properties>
</file>